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10D8E" w14:textId="77777777" w:rsidR="00713103" w:rsidRPr="00CE00C2" w:rsidRDefault="00713103" w:rsidP="00713103">
      <w:pPr>
        <w:suppressAutoHyphens/>
        <w:spacing w:after="0" w:line="240" w:lineRule="auto"/>
        <w:jc w:val="both"/>
        <w:rPr>
          <w:rFonts w:ascii="Times New Roman" w:eastAsia="Times New Roman" w:hAnsi="Times New Roman" w:cs="Times New Roman"/>
          <w:spacing w:val="-20"/>
          <w:kern w:val="0"/>
          <w:sz w:val="24"/>
          <w:szCs w:val="24"/>
          <w:lang w:eastAsia="ar-SA"/>
        </w:rPr>
      </w:pPr>
      <w:r w:rsidRPr="00CE00C2">
        <w:rPr>
          <w:rFonts w:ascii="Times New Roman" w:eastAsia="Times New Roman" w:hAnsi="Times New Roman" w:cs="Times New Roman"/>
          <w:spacing w:val="-20"/>
          <w:kern w:val="0"/>
          <w:sz w:val="28"/>
          <w:szCs w:val="28"/>
          <w:lang w:eastAsia="ar-SA"/>
        </w:rPr>
        <w:t xml:space="preserve">        </w:t>
      </w:r>
      <w:r w:rsidRPr="00CE00C2">
        <w:rPr>
          <w:noProof/>
          <w:kern w:val="0"/>
          <w:sz w:val="24"/>
          <w:szCs w:val="24"/>
          <w:lang w:eastAsia="zh-CN"/>
        </w:rPr>
        <w:drawing>
          <wp:inline distT="0" distB="0" distL="0" distR="0" wp14:anchorId="1A931989" wp14:editId="18476C1F">
            <wp:extent cx="2547418" cy="1119883"/>
            <wp:effectExtent l="0" t="0" r="5715" b="4445"/>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3670" cy="1166593"/>
                    </a:xfrm>
                    <a:prstGeom prst="rect">
                      <a:avLst/>
                    </a:prstGeom>
                    <a:noFill/>
                  </pic:spPr>
                </pic:pic>
              </a:graphicData>
            </a:graphic>
          </wp:inline>
        </w:drawing>
      </w:r>
      <w:r w:rsidRPr="00CE00C2">
        <w:rPr>
          <w:rFonts w:ascii="Times New Roman" w:eastAsia="Times New Roman" w:hAnsi="Times New Roman" w:cs="Times New Roman"/>
          <w:spacing w:val="-20"/>
          <w:kern w:val="0"/>
          <w:sz w:val="28"/>
          <w:szCs w:val="28"/>
          <w:lang w:eastAsia="ar-SA"/>
        </w:rPr>
        <w:t xml:space="preserve"> </w:t>
      </w:r>
      <w:r>
        <w:rPr>
          <w:rFonts w:ascii="Times New Roman" w:eastAsia="Times New Roman" w:hAnsi="Times New Roman" w:cs="Times New Roman"/>
          <w:spacing w:val="-20"/>
          <w:kern w:val="0"/>
          <w:sz w:val="28"/>
          <w:szCs w:val="28"/>
          <w:lang w:eastAsia="ar-SA"/>
        </w:rPr>
        <w:t xml:space="preserve"> </w:t>
      </w:r>
    </w:p>
    <w:p w14:paraId="2CF1ECC9" w14:textId="77777777" w:rsidR="00713103" w:rsidRPr="0081077E" w:rsidRDefault="00713103" w:rsidP="00713103">
      <w:pPr>
        <w:spacing w:after="0" w:line="240" w:lineRule="auto"/>
        <w:jc w:val="both"/>
        <w:rPr>
          <w:rFonts w:ascii="Verdana" w:eastAsia="Times New Roman" w:hAnsi="Verdana" w:cs="Times New Roman"/>
          <w:spacing w:val="20"/>
          <w:w w:val="110"/>
          <w:kern w:val="0"/>
          <w:sz w:val="24"/>
          <w:szCs w:val="24"/>
          <w:lang w:eastAsia="it-IT"/>
        </w:rPr>
      </w:pPr>
      <w:r w:rsidRPr="00CE00C2">
        <w:rPr>
          <w:rFonts w:ascii="Cambria" w:eastAsia="SimSun" w:hAnsi="Cambria" w:cs="Arial"/>
          <w:b/>
          <w:kern w:val="3"/>
          <w:sz w:val="24"/>
          <w:szCs w:val="24"/>
          <w:lang w:eastAsia="zh-CN" w:bidi="hi-IN"/>
        </w:rPr>
        <w:t xml:space="preserve">                     </w:t>
      </w:r>
      <w:r w:rsidRPr="00CE00C2">
        <w:rPr>
          <w:rFonts w:ascii="Cambria" w:eastAsia="SimSun" w:hAnsi="Cambria" w:cs="Arial"/>
          <w:b/>
          <w:kern w:val="3"/>
          <w:sz w:val="24"/>
          <w:szCs w:val="24"/>
          <w:lang w:eastAsia="zh-CN" w:bidi="hi-IN"/>
        </w:rPr>
        <w:tab/>
      </w:r>
      <w:r w:rsidRPr="00CE00C2">
        <w:rPr>
          <w:rFonts w:ascii="Cambria" w:eastAsia="SimSun" w:hAnsi="Cambria" w:cs="Arial"/>
          <w:b/>
          <w:kern w:val="3"/>
          <w:sz w:val="24"/>
          <w:szCs w:val="24"/>
          <w:lang w:eastAsia="zh-CN" w:bidi="hi-IN"/>
        </w:rPr>
        <w:tab/>
      </w:r>
      <w:r w:rsidRPr="0081077E">
        <w:rPr>
          <w:rFonts w:ascii="Cambria" w:eastAsia="SimSun" w:hAnsi="Cambria" w:cs="Arial"/>
          <w:b/>
          <w:kern w:val="3"/>
          <w:sz w:val="24"/>
          <w:szCs w:val="24"/>
          <w:lang w:eastAsia="zh-CN" w:bidi="hi-IN"/>
        </w:rPr>
        <w:t xml:space="preserve">                    </w:t>
      </w:r>
      <w:r w:rsidR="00766089" w:rsidRPr="0081077E">
        <w:rPr>
          <w:rFonts w:ascii="Verdana" w:eastAsia="SimSun" w:hAnsi="Verdana" w:cs="Arial"/>
          <w:bCs/>
          <w:kern w:val="3"/>
          <w:sz w:val="24"/>
          <w:szCs w:val="24"/>
          <w:lang w:eastAsia="zh-CN" w:bidi="hi-IN"/>
        </w:rPr>
        <w:t>P</w:t>
      </w:r>
      <w:r w:rsidRPr="0081077E">
        <w:rPr>
          <w:rFonts w:ascii="Verdana" w:eastAsia="Times New Roman" w:hAnsi="Verdana" w:cs="Times New Roman"/>
          <w:spacing w:val="20"/>
          <w:w w:val="110"/>
          <w:kern w:val="0"/>
          <w:sz w:val="24"/>
          <w:szCs w:val="24"/>
          <w:lang w:eastAsia="it-IT"/>
        </w:rPr>
        <w:t>rot.n°20/25 Potenza, 20 marzo 2025</w:t>
      </w:r>
    </w:p>
    <w:p w14:paraId="58159995" w14:textId="77777777" w:rsidR="00713103" w:rsidRPr="0081077E" w:rsidRDefault="00713103" w:rsidP="00713103">
      <w:pPr>
        <w:spacing w:after="0" w:line="240" w:lineRule="auto"/>
        <w:jc w:val="both"/>
        <w:rPr>
          <w:rFonts w:ascii="Cambria" w:eastAsia="Times New Roman" w:hAnsi="Cambria" w:cs="Times New Roman"/>
          <w:b/>
          <w:bCs/>
          <w:spacing w:val="20"/>
          <w:w w:val="110"/>
          <w:kern w:val="0"/>
          <w:sz w:val="8"/>
          <w:szCs w:val="8"/>
          <w:lang w:eastAsia="it-IT"/>
        </w:rPr>
      </w:pPr>
    </w:p>
    <w:p w14:paraId="4FB1DCAB" w14:textId="77777777" w:rsidR="00766089" w:rsidRPr="0081077E" w:rsidRDefault="00713103" w:rsidP="00766089">
      <w:pPr>
        <w:spacing w:after="0" w:line="240" w:lineRule="auto"/>
        <w:jc w:val="center"/>
        <w:rPr>
          <w:rFonts w:eastAsia="Times New Roman" w:cstheme="minorHAnsi"/>
          <w:b/>
          <w:spacing w:val="20"/>
          <w:kern w:val="0"/>
          <w:sz w:val="24"/>
          <w:szCs w:val="24"/>
          <w:lang w:eastAsia="ar-SA"/>
        </w:rPr>
      </w:pPr>
      <w:r w:rsidRPr="0081077E">
        <w:rPr>
          <w:rFonts w:ascii="Cambria" w:eastAsia="Times New Roman" w:hAnsi="Cambria" w:cs="Times New Roman"/>
          <w:b/>
          <w:bCs/>
          <w:spacing w:val="20"/>
          <w:w w:val="110"/>
          <w:kern w:val="0"/>
          <w:sz w:val="24"/>
          <w:szCs w:val="24"/>
          <w:lang w:eastAsia="it-IT"/>
        </w:rPr>
        <w:t xml:space="preserve">   </w:t>
      </w:r>
      <w:r w:rsidRPr="0081077E">
        <w:rPr>
          <w:rFonts w:ascii="Times New Roman" w:eastAsia="Times New Roman" w:hAnsi="Times New Roman" w:cs="Times New Roman"/>
          <w:b/>
          <w:spacing w:val="20"/>
          <w:kern w:val="0"/>
          <w:sz w:val="24"/>
          <w:szCs w:val="24"/>
          <w:lang w:eastAsia="ar-SA"/>
        </w:rPr>
        <w:t>BANDO DI CONCORSO</w:t>
      </w:r>
      <w:r w:rsidR="00766089" w:rsidRPr="0081077E">
        <w:rPr>
          <w:rFonts w:ascii="Times New Roman" w:eastAsia="Times New Roman" w:hAnsi="Times New Roman" w:cs="Times New Roman"/>
          <w:b/>
          <w:spacing w:val="20"/>
          <w:kern w:val="0"/>
          <w:sz w:val="24"/>
          <w:szCs w:val="24"/>
          <w:lang w:eastAsia="ar-SA"/>
        </w:rPr>
        <w:t xml:space="preserve"> </w:t>
      </w:r>
      <w:r w:rsidR="00766089" w:rsidRPr="0081077E">
        <w:rPr>
          <w:rFonts w:eastAsia="Times New Roman" w:cstheme="minorHAnsi"/>
          <w:b/>
          <w:spacing w:val="20"/>
          <w:kern w:val="0"/>
          <w:sz w:val="24"/>
          <w:szCs w:val="24"/>
          <w:lang w:eastAsia="ar-SA"/>
        </w:rPr>
        <w:t>XVI EDIZIONE</w:t>
      </w:r>
    </w:p>
    <w:p w14:paraId="756B6967" w14:textId="77777777" w:rsidR="00713103" w:rsidRPr="0081077E" w:rsidRDefault="00713103" w:rsidP="00713103">
      <w:pPr>
        <w:spacing w:after="0" w:line="240" w:lineRule="auto"/>
        <w:jc w:val="center"/>
        <w:rPr>
          <w:rFonts w:eastAsia="Times New Roman" w:cstheme="minorHAnsi"/>
          <w:b/>
          <w:spacing w:val="20"/>
          <w:kern w:val="0"/>
          <w:sz w:val="24"/>
          <w:szCs w:val="24"/>
          <w:lang w:eastAsia="ar-SA"/>
        </w:rPr>
      </w:pPr>
      <w:r w:rsidRPr="0081077E">
        <w:rPr>
          <w:rFonts w:eastAsia="Times New Roman" w:cstheme="minorHAnsi"/>
          <w:b/>
          <w:spacing w:val="20"/>
          <w:kern w:val="0"/>
          <w:sz w:val="24"/>
          <w:szCs w:val="24"/>
          <w:lang w:eastAsia="ar-SA"/>
        </w:rPr>
        <w:t>“PREMIO DI CULTURA COMITATO DI POTENZA ROCCO BRANCATI”</w:t>
      </w:r>
    </w:p>
    <w:p w14:paraId="34B79A17" w14:textId="77777777" w:rsidR="00766089" w:rsidRPr="0081077E" w:rsidRDefault="00766089" w:rsidP="00713103">
      <w:pPr>
        <w:spacing w:after="0" w:line="240" w:lineRule="auto"/>
        <w:jc w:val="center"/>
        <w:rPr>
          <w:rFonts w:ascii="Cambria" w:eastAsia="Times New Roman" w:hAnsi="Cambria" w:cs="Times New Roman"/>
          <w:b/>
          <w:bCs/>
          <w:spacing w:val="20"/>
          <w:w w:val="110"/>
          <w:kern w:val="0"/>
          <w:sz w:val="24"/>
          <w:szCs w:val="24"/>
          <w:lang w:eastAsia="it-IT"/>
        </w:rPr>
      </w:pPr>
    </w:p>
    <w:p w14:paraId="029F3FFF" w14:textId="77777777" w:rsidR="00713103" w:rsidRPr="0081077E" w:rsidRDefault="00713103" w:rsidP="00713103">
      <w:pPr>
        <w:suppressAutoHyphens/>
        <w:spacing w:after="0" w:line="240" w:lineRule="auto"/>
        <w:jc w:val="both"/>
        <w:rPr>
          <w:rFonts w:ascii="Verdana" w:eastAsia="Times New Roman" w:hAnsi="Verdana" w:cs="Times New Roman"/>
          <w:kern w:val="0"/>
          <w:sz w:val="24"/>
          <w:szCs w:val="24"/>
          <w:lang w:eastAsia="ar-SA"/>
        </w:rPr>
      </w:pPr>
      <w:r w:rsidRPr="0081077E">
        <w:rPr>
          <w:rFonts w:ascii="Times New Roman" w:eastAsia="Times New Roman" w:hAnsi="Times New Roman" w:cs="Times New Roman"/>
          <w:kern w:val="0"/>
          <w:sz w:val="24"/>
          <w:szCs w:val="24"/>
          <w:lang w:eastAsia="ar-SA"/>
        </w:rPr>
        <w:tab/>
      </w:r>
      <w:r w:rsidRPr="0081077E">
        <w:rPr>
          <w:rFonts w:ascii="Verdana" w:eastAsia="Times New Roman" w:hAnsi="Verdana" w:cs="Times New Roman"/>
          <w:kern w:val="0"/>
          <w:sz w:val="24"/>
          <w:szCs w:val="24"/>
          <w:lang w:eastAsia="ar-SA"/>
        </w:rPr>
        <w:t xml:space="preserve">La Società Dante Alighieri – Comitato di Potenza, bandisce il concorso </w:t>
      </w:r>
      <w:r w:rsidRPr="0081077E">
        <w:rPr>
          <w:rFonts w:ascii="Verdana" w:eastAsia="Times New Roman" w:hAnsi="Verdana" w:cs="Times New Roman"/>
          <w:b/>
          <w:bCs/>
          <w:kern w:val="0"/>
          <w:sz w:val="24"/>
          <w:szCs w:val="24"/>
          <w:lang w:eastAsia="ar-SA"/>
        </w:rPr>
        <w:t xml:space="preserve">“Premio di Cultura </w:t>
      </w:r>
      <w:r w:rsidRPr="0081077E">
        <w:rPr>
          <w:rFonts w:ascii="Verdana" w:eastAsia="Times New Roman" w:hAnsi="Verdana" w:cs="Times New Roman"/>
          <w:b/>
          <w:bCs/>
          <w:spacing w:val="20"/>
          <w:kern w:val="0"/>
          <w:sz w:val="24"/>
          <w:szCs w:val="24"/>
          <w:lang w:eastAsia="ar-SA"/>
        </w:rPr>
        <w:t>Comitato di Potenza</w:t>
      </w:r>
      <w:r w:rsidRPr="0081077E">
        <w:rPr>
          <w:rFonts w:ascii="Verdana" w:eastAsia="Times New Roman" w:hAnsi="Verdana" w:cs="Times New Roman"/>
          <w:b/>
          <w:bCs/>
          <w:kern w:val="0"/>
          <w:sz w:val="24"/>
          <w:szCs w:val="24"/>
          <w:lang w:eastAsia="ar-SA"/>
        </w:rPr>
        <w:t xml:space="preserve"> Rocco Brancati” - XV</w:t>
      </w:r>
      <w:r w:rsidR="00766089" w:rsidRPr="0081077E">
        <w:rPr>
          <w:rFonts w:ascii="Verdana" w:eastAsia="Times New Roman" w:hAnsi="Verdana" w:cs="Times New Roman"/>
          <w:b/>
          <w:bCs/>
          <w:kern w:val="0"/>
          <w:sz w:val="24"/>
          <w:szCs w:val="24"/>
          <w:lang w:eastAsia="ar-SA"/>
        </w:rPr>
        <w:t>I</w:t>
      </w:r>
      <w:r w:rsidRPr="0081077E">
        <w:rPr>
          <w:rFonts w:ascii="Verdana" w:eastAsia="Times New Roman" w:hAnsi="Verdana" w:cs="Times New Roman"/>
          <w:b/>
          <w:bCs/>
          <w:kern w:val="0"/>
          <w:sz w:val="24"/>
          <w:szCs w:val="24"/>
          <w:lang w:eastAsia="ar-SA"/>
        </w:rPr>
        <w:t xml:space="preserve"> Edizione</w:t>
      </w:r>
      <w:r w:rsidRPr="0081077E">
        <w:rPr>
          <w:rFonts w:ascii="Verdana" w:eastAsia="Times New Roman" w:hAnsi="Verdana" w:cs="Times New Roman"/>
          <w:kern w:val="0"/>
          <w:sz w:val="24"/>
          <w:szCs w:val="24"/>
          <w:lang w:eastAsia="ar-SA"/>
        </w:rPr>
        <w:t xml:space="preserve">, riservato agli studenti delle Scuole Secondarie di primo e secondo grado della Città e agli studenti universitari dell’UNIBAS. </w:t>
      </w:r>
    </w:p>
    <w:p w14:paraId="3266D2BC" w14:textId="77777777" w:rsidR="00713103" w:rsidRPr="0081077E" w:rsidRDefault="00713103" w:rsidP="00713103">
      <w:pPr>
        <w:suppressAutoHyphens/>
        <w:spacing w:after="0" w:line="240" w:lineRule="auto"/>
        <w:jc w:val="both"/>
        <w:rPr>
          <w:rFonts w:ascii="Verdana" w:eastAsia="Times New Roman" w:hAnsi="Verdana" w:cs="Times New Roman"/>
          <w:kern w:val="0"/>
          <w:sz w:val="24"/>
          <w:szCs w:val="24"/>
          <w:lang w:eastAsia="ar-SA"/>
        </w:rPr>
      </w:pPr>
    </w:p>
    <w:p w14:paraId="2DAF3983" w14:textId="77777777" w:rsidR="00713103" w:rsidRPr="0081077E" w:rsidRDefault="00713103" w:rsidP="00C02C62">
      <w:pPr>
        <w:suppressAutoHyphens/>
        <w:spacing w:after="0" w:line="240" w:lineRule="auto"/>
        <w:jc w:val="both"/>
        <w:rPr>
          <w:rFonts w:ascii="Verdana" w:eastAsia="Times New Roman" w:hAnsi="Verdana" w:cs="Times New Roman"/>
          <w:b/>
          <w:bCs/>
          <w:iCs/>
          <w:kern w:val="0"/>
          <w:sz w:val="24"/>
          <w:szCs w:val="24"/>
          <w:lang w:eastAsia="ar-SA"/>
        </w:rPr>
      </w:pPr>
      <w:r w:rsidRPr="0081077E">
        <w:rPr>
          <w:rFonts w:ascii="Verdana" w:eastAsia="Times New Roman" w:hAnsi="Verdana" w:cs="Times New Roman"/>
          <w:kern w:val="0"/>
          <w:sz w:val="24"/>
          <w:szCs w:val="24"/>
          <w:lang w:eastAsia="ar-SA"/>
        </w:rPr>
        <w:tab/>
      </w:r>
      <w:r w:rsidR="00C02C62" w:rsidRPr="0081077E">
        <w:rPr>
          <w:rFonts w:ascii="Verdana" w:hAnsi="Verdana" w:cs="Arial"/>
          <w:color w:val="222222"/>
          <w:sz w:val="24"/>
          <w:szCs w:val="24"/>
          <w:shd w:val="clear" w:color="auto" w:fill="FFFFFF"/>
        </w:rPr>
        <w:t xml:space="preserve">Le tracce proposte sollecitano gli studenti ad </w:t>
      </w:r>
      <w:r w:rsidR="00CF3C6C" w:rsidRPr="0081077E">
        <w:rPr>
          <w:rFonts w:ascii="Verdana" w:hAnsi="Verdana" w:cs="Arial"/>
          <w:color w:val="222222"/>
          <w:sz w:val="24"/>
          <w:szCs w:val="24"/>
          <w:shd w:val="clear" w:color="auto" w:fill="FFFFFF"/>
        </w:rPr>
        <w:t>esplorare il mondo dell'Intelligenza A</w:t>
      </w:r>
      <w:r w:rsidR="00C02C62" w:rsidRPr="0081077E">
        <w:rPr>
          <w:rFonts w:ascii="Verdana" w:hAnsi="Verdana" w:cs="Arial"/>
          <w:color w:val="222222"/>
          <w:sz w:val="24"/>
          <w:szCs w:val="24"/>
          <w:shd w:val="clear" w:color="auto" w:fill="FFFFFF"/>
        </w:rPr>
        <w:t xml:space="preserve">rtificiale </w:t>
      </w:r>
      <w:r w:rsidR="00CF3C6C" w:rsidRPr="0081077E">
        <w:rPr>
          <w:rFonts w:ascii="Verdana" w:hAnsi="Verdana" w:cs="Arial"/>
          <w:color w:val="222222"/>
          <w:sz w:val="24"/>
          <w:szCs w:val="24"/>
          <w:shd w:val="clear" w:color="auto" w:fill="FFFFFF"/>
        </w:rPr>
        <w:t xml:space="preserve">in modo critico, </w:t>
      </w:r>
      <w:r w:rsidR="00C02C62" w:rsidRPr="0081077E">
        <w:rPr>
          <w:rFonts w:ascii="Verdana" w:hAnsi="Verdana" w:cs="Arial"/>
          <w:color w:val="222222"/>
          <w:sz w:val="24"/>
          <w:szCs w:val="24"/>
          <w:shd w:val="clear" w:color="auto" w:fill="FFFFFF"/>
        </w:rPr>
        <w:t>per comprendere quanto essa sia in grado di interpretare le loro idee</w:t>
      </w:r>
      <w:r w:rsidR="00CF3C6C" w:rsidRPr="0081077E">
        <w:rPr>
          <w:rFonts w:ascii="Verdana" w:hAnsi="Verdana" w:cs="Arial"/>
          <w:color w:val="222222"/>
          <w:sz w:val="24"/>
          <w:szCs w:val="24"/>
          <w:shd w:val="clear" w:color="auto" w:fill="FFFFFF"/>
        </w:rPr>
        <w:t>, di</w:t>
      </w:r>
      <w:r w:rsidR="00C02C62" w:rsidRPr="0081077E">
        <w:rPr>
          <w:rFonts w:ascii="Verdana" w:hAnsi="Verdana" w:cs="Arial"/>
          <w:color w:val="222222"/>
          <w:sz w:val="24"/>
          <w:szCs w:val="24"/>
          <w:shd w:val="clear" w:color="auto" w:fill="FFFFFF"/>
        </w:rPr>
        <w:t xml:space="preserve"> stimolar</w:t>
      </w:r>
      <w:r w:rsidR="00CF3C6C" w:rsidRPr="0081077E">
        <w:rPr>
          <w:rFonts w:ascii="Verdana" w:hAnsi="Verdana" w:cs="Arial"/>
          <w:color w:val="222222"/>
          <w:sz w:val="24"/>
          <w:szCs w:val="24"/>
          <w:shd w:val="clear" w:color="auto" w:fill="FFFFFF"/>
        </w:rPr>
        <w:t>n</w:t>
      </w:r>
      <w:r w:rsidR="00C02C62" w:rsidRPr="0081077E">
        <w:rPr>
          <w:rFonts w:ascii="Verdana" w:hAnsi="Verdana" w:cs="Arial"/>
          <w:color w:val="222222"/>
          <w:sz w:val="24"/>
          <w:szCs w:val="24"/>
          <w:shd w:val="clear" w:color="auto" w:fill="FFFFFF"/>
        </w:rPr>
        <w:t xml:space="preserve">e la creatività e </w:t>
      </w:r>
      <w:r w:rsidR="00CF3C6C" w:rsidRPr="0081077E">
        <w:rPr>
          <w:rFonts w:ascii="Verdana" w:hAnsi="Verdana" w:cs="Arial"/>
          <w:color w:val="222222"/>
          <w:sz w:val="24"/>
          <w:szCs w:val="24"/>
          <w:shd w:val="clear" w:color="auto" w:fill="FFFFFF"/>
        </w:rPr>
        <w:t>di implementarne le potenzialità nell’ambito della didattica</w:t>
      </w:r>
      <w:r w:rsidR="00C02C62" w:rsidRPr="0081077E">
        <w:rPr>
          <w:rFonts w:ascii="Verdana" w:hAnsi="Verdana" w:cs="Arial"/>
          <w:color w:val="222222"/>
          <w:sz w:val="24"/>
          <w:szCs w:val="24"/>
          <w:shd w:val="clear" w:color="auto" w:fill="FFFFFF"/>
        </w:rPr>
        <w:t>. Si vuole</w:t>
      </w:r>
      <w:r w:rsidR="00CF3C6C" w:rsidRPr="0081077E">
        <w:rPr>
          <w:rFonts w:ascii="Verdana" w:hAnsi="Verdana" w:cs="Arial"/>
          <w:color w:val="222222"/>
          <w:sz w:val="24"/>
          <w:szCs w:val="24"/>
          <w:shd w:val="clear" w:color="auto" w:fill="FFFFFF"/>
        </w:rPr>
        <w:t>,</w:t>
      </w:r>
      <w:r w:rsidR="00C02C62" w:rsidRPr="0081077E">
        <w:rPr>
          <w:rFonts w:ascii="Verdana" w:hAnsi="Verdana" w:cs="Arial"/>
          <w:color w:val="222222"/>
          <w:sz w:val="24"/>
          <w:szCs w:val="24"/>
          <w:shd w:val="clear" w:color="auto" w:fill="FFFFFF"/>
        </w:rPr>
        <w:t xml:space="preserve"> inoltre</w:t>
      </w:r>
      <w:r w:rsidR="00CF3C6C" w:rsidRPr="0081077E">
        <w:rPr>
          <w:rFonts w:ascii="Verdana" w:hAnsi="Verdana" w:cs="Arial"/>
          <w:color w:val="222222"/>
          <w:sz w:val="24"/>
          <w:szCs w:val="24"/>
          <w:shd w:val="clear" w:color="auto" w:fill="FFFFFF"/>
        </w:rPr>
        <w:t>,</w:t>
      </w:r>
      <w:r w:rsidR="00C02C62" w:rsidRPr="0081077E">
        <w:rPr>
          <w:rFonts w:ascii="Verdana" w:hAnsi="Verdana" w:cs="Arial"/>
          <w:color w:val="222222"/>
          <w:sz w:val="24"/>
          <w:szCs w:val="24"/>
          <w:shd w:val="clear" w:color="auto" w:fill="FFFFFF"/>
        </w:rPr>
        <w:t xml:space="preserve"> che gli studenti, sviluppando capacità e competenze, possano progettare so</w:t>
      </w:r>
      <w:r w:rsidR="00CF3C6C" w:rsidRPr="0081077E">
        <w:rPr>
          <w:rFonts w:ascii="Verdana" w:hAnsi="Verdana" w:cs="Arial"/>
          <w:color w:val="222222"/>
          <w:sz w:val="24"/>
          <w:szCs w:val="24"/>
          <w:shd w:val="clear" w:color="auto" w:fill="FFFFFF"/>
        </w:rPr>
        <w:t>luzioni innovative basate sull'</w:t>
      </w:r>
      <w:r w:rsidR="00C02C62" w:rsidRPr="0081077E">
        <w:rPr>
          <w:rFonts w:ascii="Verdana" w:hAnsi="Verdana" w:cs="Arial"/>
          <w:color w:val="222222"/>
          <w:sz w:val="24"/>
          <w:szCs w:val="24"/>
          <w:shd w:val="clear" w:color="auto" w:fill="FFFFFF"/>
        </w:rPr>
        <w:t>I</w:t>
      </w:r>
      <w:r w:rsidR="00CF3C6C" w:rsidRPr="0081077E">
        <w:rPr>
          <w:rFonts w:ascii="Verdana" w:hAnsi="Verdana" w:cs="Arial"/>
          <w:color w:val="222222"/>
          <w:sz w:val="24"/>
          <w:szCs w:val="24"/>
          <w:shd w:val="clear" w:color="auto" w:fill="FFFFFF"/>
        </w:rPr>
        <w:t>A</w:t>
      </w:r>
      <w:r w:rsidR="00C02C62" w:rsidRPr="0081077E">
        <w:rPr>
          <w:rFonts w:ascii="Verdana" w:hAnsi="Verdana" w:cs="Arial"/>
          <w:color w:val="222222"/>
          <w:sz w:val="24"/>
          <w:szCs w:val="24"/>
          <w:shd w:val="clear" w:color="auto" w:fill="FFFFFF"/>
        </w:rPr>
        <w:t xml:space="preserve"> per affrontare problemi sociali o ambientali locali, promuovendo l'uso consapevole della tecnologia per il bene comune e lo sviluppo sostenibile del territorio. Il concorso mira anche a favorire una riflessione etica sull'impatto delle nuove tecnologie nella società contemporanea, incoraggiando un approccio responsabile all'innovazione digitale.</w:t>
      </w:r>
    </w:p>
    <w:p w14:paraId="363E1E72" w14:textId="77777777" w:rsidR="00713103" w:rsidRPr="0081077E" w:rsidRDefault="00713103" w:rsidP="00713103">
      <w:pPr>
        <w:suppressAutoHyphens/>
        <w:spacing w:after="0" w:line="240" w:lineRule="auto"/>
        <w:ind w:firstLine="360"/>
        <w:jc w:val="both"/>
        <w:rPr>
          <w:rFonts w:ascii="Verdana" w:eastAsia="Times New Roman" w:hAnsi="Verdana" w:cs="Times New Roman"/>
          <w:kern w:val="0"/>
          <w:sz w:val="24"/>
          <w:szCs w:val="24"/>
          <w:lang w:eastAsia="ar-SA"/>
        </w:rPr>
      </w:pPr>
    </w:p>
    <w:p w14:paraId="0822DCAD" w14:textId="77777777" w:rsidR="00713103" w:rsidRPr="0081077E" w:rsidRDefault="00713103" w:rsidP="00713103">
      <w:pPr>
        <w:suppressAutoHyphens/>
        <w:spacing w:after="0" w:line="240" w:lineRule="auto"/>
        <w:ind w:firstLine="360"/>
        <w:jc w:val="both"/>
        <w:rPr>
          <w:rFonts w:ascii="Verdana" w:eastAsia="Times New Roman" w:hAnsi="Verdana" w:cs="Times New Roman"/>
          <w:b/>
          <w:bCs/>
          <w:kern w:val="0"/>
          <w:sz w:val="24"/>
          <w:szCs w:val="24"/>
          <w:lang w:eastAsia="ar-SA"/>
        </w:rPr>
      </w:pPr>
      <w:r w:rsidRPr="0081077E">
        <w:rPr>
          <w:rFonts w:ascii="Verdana" w:eastAsia="Times New Roman" w:hAnsi="Verdana" w:cs="Times New Roman"/>
          <w:b/>
          <w:bCs/>
          <w:kern w:val="0"/>
          <w:sz w:val="24"/>
          <w:szCs w:val="24"/>
          <w:lang w:eastAsia="ar-SA"/>
        </w:rPr>
        <w:t>Le tracce sono le seguenti:</w:t>
      </w:r>
    </w:p>
    <w:p w14:paraId="3C78837B" w14:textId="77777777" w:rsidR="00713103" w:rsidRPr="0081077E" w:rsidRDefault="00713103" w:rsidP="00713103">
      <w:pPr>
        <w:suppressAutoHyphens/>
        <w:spacing w:after="0" w:line="240" w:lineRule="auto"/>
        <w:ind w:firstLine="360"/>
        <w:jc w:val="both"/>
        <w:rPr>
          <w:rFonts w:ascii="Verdana" w:eastAsia="Times New Roman" w:hAnsi="Verdana" w:cs="Times New Roman"/>
          <w:b/>
          <w:bCs/>
          <w:kern w:val="0"/>
          <w:sz w:val="24"/>
          <w:szCs w:val="24"/>
          <w:lang w:eastAsia="ar-SA"/>
        </w:rPr>
      </w:pPr>
    </w:p>
    <w:p w14:paraId="7658ED15" w14:textId="77777777" w:rsidR="00713103" w:rsidRPr="0081077E" w:rsidRDefault="00713103" w:rsidP="00713103">
      <w:pPr>
        <w:suppressAutoHyphens/>
        <w:spacing w:after="0" w:line="240" w:lineRule="auto"/>
        <w:ind w:firstLine="360"/>
        <w:jc w:val="center"/>
        <w:rPr>
          <w:rFonts w:ascii="Verdana" w:eastAsia="Times New Roman" w:hAnsi="Verdana" w:cs="Times New Roman"/>
          <w:kern w:val="0"/>
          <w:sz w:val="24"/>
          <w:szCs w:val="24"/>
          <w:lang w:eastAsia="ar-SA"/>
        </w:rPr>
      </w:pPr>
      <w:r w:rsidRPr="0081077E">
        <w:rPr>
          <w:rFonts w:ascii="Verdana" w:eastAsia="Times New Roman" w:hAnsi="Verdana" w:cs="Times New Roman"/>
          <w:b/>
          <w:bCs/>
          <w:kern w:val="0"/>
          <w:sz w:val="24"/>
          <w:szCs w:val="24"/>
          <w:u w:val="single"/>
          <w:lang w:eastAsia="ar-SA"/>
        </w:rPr>
        <w:t>SCUOLA SECONDARIA DI PRIMO GRADO</w:t>
      </w:r>
      <w:r w:rsidRPr="0081077E">
        <w:rPr>
          <w:rFonts w:ascii="Verdana" w:eastAsia="Times New Roman" w:hAnsi="Verdana" w:cs="Times New Roman"/>
          <w:kern w:val="0"/>
          <w:sz w:val="24"/>
          <w:szCs w:val="24"/>
          <w:lang w:eastAsia="ar-SA"/>
        </w:rPr>
        <w:t>:</w:t>
      </w:r>
    </w:p>
    <w:p w14:paraId="4C8C31F1" w14:textId="77777777" w:rsidR="00C02C62" w:rsidRPr="0081077E" w:rsidRDefault="00845082" w:rsidP="00845082">
      <w:pPr>
        <w:suppressAutoHyphens/>
        <w:spacing w:after="0" w:line="240" w:lineRule="auto"/>
        <w:jc w:val="both"/>
        <w:rPr>
          <w:rFonts w:ascii="Verdana" w:eastAsia="Times New Roman" w:hAnsi="Verdana" w:cs="Times New Roman"/>
          <w:kern w:val="0"/>
          <w:sz w:val="24"/>
          <w:szCs w:val="24"/>
          <w:lang w:eastAsia="ar-SA"/>
        </w:rPr>
      </w:pPr>
      <w:r w:rsidRPr="0081077E">
        <w:rPr>
          <w:rFonts w:ascii="Verdana" w:eastAsia="Times New Roman" w:hAnsi="Verdana" w:cs="Times New Roman"/>
          <w:b/>
          <w:bCs/>
          <w:kern w:val="0"/>
          <w:sz w:val="24"/>
          <w:szCs w:val="24"/>
          <w:lang w:eastAsia="ar-SA"/>
        </w:rPr>
        <w:t>Tema:</w:t>
      </w:r>
      <w:r w:rsidR="00F1403E" w:rsidRPr="0081077E">
        <w:rPr>
          <w:rFonts w:ascii="Verdana" w:eastAsia="Times New Roman" w:hAnsi="Verdana" w:cs="Times New Roman"/>
          <w:kern w:val="0"/>
          <w:sz w:val="24"/>
          <w:szCs w:val="24"/>
          <w:lang w:eastAsia="ar-SA"/>
        </w:rPr>
        <w:t xml:space="preserve"> “I robot tra noi: come l’Intelligenza A</w:t>
      </w:r>
      <w:r w:rsidRPr="0081077E">
        <w:rPr>
          <w:rFonts w:ascii="Verdana" w:eastAsia="Times New Roman" w:hAnsi="Verdana" w:cs="Times New Roman"/>
          <w:kern w:val="0"/>
          <w:sz w:val="24"/>
          <w:szCs w:val="24"/>
          <w:lang w:eastAsia="ar-SA"/>
        </w:rPr>
        <w:t>rtificiale sta cambiando la nostra vita quotidiana</w:t>
      </w:r>
      <w:r w:rsidR="00C02C62" w:rsidRPr="0081077E">
        <w:rPr>
          <w:rFonts w:ascii="Verdana" w:eastAsia="Times New Roman" w:hAnsi="Verdana" w:cs="Times New Roman"/>
          <w:kern w:val="0"/>
          <w:sz w:val="24"/>
          <w:szCs w:val="24"/>
          <w:lang w:eastAsia="ar-SA"/>
        </w:rPr>
        <w:t>.</w:t>
      </w:r>
    </w:p>
    <w:p w14:paraId="3964D95F" w14:textId="77777777" w:rsidR="00C02C62" w:rsidRPr="0081077E" w:rsidRDefault="00C02C62" w:rsidP="00C02C62">
      <w:pPr>
        <w:suppressAutoHyphens/>
        <w:spacing w:after="0" w:line="240" w:lineRule="auto"/>
        <w:ind w:firstLine="708"/>
        <w:jc w:val="both"/>
        <w:rPr>
          <w:rFonts w:ascii="Verdana" w:eastAsia="Times New Roman" w:hAnsi="Verdana" w:cs="Times New Roman"/>
          <w:b/>
          <w:bCs/>
          <w:kern w:val="0"/>
          <w:sz w:val="24"/>
          <w:szCs w:val="24"/>
          <w:lang w:eastAsia="ar-SA"/>
        </w:rPr>
      </w:pPr>
      <w:r w:rsidRPr="0081077E">
        <w:rPr>
          <w:rFonts w:ascii="Verdana" w:eastAsia="Times New Roman" w:hAnsi="Verdana" w:cs="Times New Roman"/>
          <w:kern w:val="0"/>
          <w:sz w:val="24"/>
          <w:szCs w:val="24"/>
          <w:lang w:eastAsia="ar-SA"/>
        </w:rPr>
        <w:t xml:space="preserve"> </w:t>
      </w:r>
      <w:r w:rsidR="00845082" w:rsidRPr="0081077E">
        <w:rPr>
          <w:rFonts w:ascii="Verdana" w:eastAsia="Times New Roman" w:hAnsi="Verdana" w:cs="Times New Roman"/>
          <w:kern w:val="0"/>
          <w:sz w:val="24"/>
          <w:szCs w:val="24"/>
          <w:lang w:eastAsia="ar-SA"/>
        </w:rPr>
        <w:t>Rifletti su come la tecnologia e i robot intelligenti stanno diventando parte della nostra vita di tutti i giorni. Pensa agli assistenti vocali come Siri o Alexa, ai videogiochi, ai suggerimenti che ricevi sui social media o su YouTube. In che modo queste tecnologie ti aiutano? Ci sono aspetti che ti preoccupano? Come</w:t>
      </w:r>
      <w:r w:rsidRPr="0081077E">
        <w:rPr>
          <w:rFonts w:ascii="Verdana" w:eastAsia="Times New Roman" w:hAnsi="Verdana" w:cs="Times New Roman"/>
          <w:kern w:val="0"/>
          <w:sz w:val="24"/>
          <w:szCs w:val="24"/>
          <w:lang w:eastAsia="ar-SA"/>
        </w:rPr>
        <w:t xml:space="preserve"> </w:t>
      </w:r>
      <w:r w:rsidR="00845082" w:rsidRPr="0081077E">
        <w:rPr>
          <w:rFonts w:ascii="Verdana" w:eastAsia="Times New Roman" w:hAnsi="Verdana" w:cs="Times New Roman"/>
          <w:kern w:val="0"/>
          <w:sz w:val="24"/>
          <w:szCs w:val="24"/>
          <w:lang w:eastAsia="ar-SA"/>
        </w:rPr>
        <w:t>immagini il futuro con queste tecnologie quando sarai più grande?</w:t>
      </w:r>
      <w:r w:rsidR="00845082" w:rsidRPr="0081077E">
        <w:rPr>
          <w:rFonts w:ascii="Verdana" w:eastAsia="Times New Roman" w:hAnsi="Verdana" w:cs="Times New Roman"/>
          <w:b/>
          <w:bCs/>
          <w:kern w:val="0"/>
          <w:sz w:val="24"/>
          <w:szCs w:val="24"/>
          <w:lang w:eastAsia="ar-SA"/>
        </w:rPr>
        <w:t xml:space="preserve"> </w:t>
      </w:r>
    </w:p>
    <w:p w14:paraId="6CF3DDC9" w14:textId="77777777" w:rsidR="00713103" w:rsidRPr="0081077E" w:rsidRDefault="00845082" w:rsidP="00C02C62">
      <w:pPr>
        <w:suppressAutoHyphens/>
        <w:spacing w:after="0" w:line="240" w:lineRule="auto"/>
        <w:ind w:firstLine="360"/>
        <w:jc w:val="both"/>
        <w:rPr>
          <w:rFonts w:ascii="Verdana" w:eastAsia="Times New Roman" w:hAnsi="Verdana" w:cs="Times New Roman"/>
          <w:b/>
          <w:bCs/>
          <w:kern w:val="0"/>
          <w:sz w:val="24"/>
          <w:szCs w:val="24"/>
          <w:lang w:eastAsia="ar-SA"/>
        </w:rPr>
      </w:pPr>
      <w:r w:rsidRPr="0081077E">
        <w:rPr>
          <w:rFonts w:ascii="Verdana" w:eastAsia="Times New Roman" w:hAnsi="Verdana" w:cs="Times New Roman"/>
          <w:b/>
          <w:bCs/>
          <w:kern w:val="0"/>
          <w:sz w:val="24"/>
          <w:szCs w:val="24"/>
          <w:lang w:eastAsia="ar-SA"/>
        </w:rPr>
        <w:t xml:space="preserve">Traduci le tue riflessioni in un testo o in un fumetto o in un video, </w:t>
      </w:r>
      <w:r w:rsidR="00CF3C6C" w:rsidRPr="0081077E">
        <w:rPr>
          <w:rFonts w:ascii="Verdana" w:eastAsia="Times New Roman" w:hAnsi="Verdana" w:cs="Times New Roman"/>
          <w:b/>
          <w:bCs/>
          <w:kern w:val="0"/>
          <w:sz w:val="24"/>
          <w:szCs w:val="24"/>
          <w:lang w:eastAsia="ar-SA"/>
        </w:rPr>
        <w:t xml:space="preserve">eventualmente </w:t>
      </w:r>
      <w:r w:rsidRPr="0081077E">
        <w:rPr>
          <w:rFonts w:ascii="Verdana" w:eastAsia="Times New Roman" w:hAnsi="Verdana" w:cs="Times New Roman"/>
          <w:b/>
          <w:bCs/>
          <w:kern w:val="0"/>
          <w:sz w:val="24"/>
          <w:szCs w:val="24"/>
          <w:lang w:eastAsia="ar-SA"/>
        </w:rPr>
        <w:t>anche con il supporto</w:t>
      </w:r>
      <w:r w:rsidR="00F1403E" w:rsidRPr="0081077E">
        <w:rPr>
          <w:rFonts w:ascii="Verdana" w:eastAsia="Times New Roman" w:hAnsi="Verdana" w:cs="Times New Roman"/>
          <w:b/>
          <w:bCs/>
          <w:kern w:val="0"/>
          <w:sz w:val="24"/>
          <w:szCs w:val="24"/>
          <w:lang w:eastAsia="ar-SA"/>
        </w:rPr>
        <w:t xml:space="preserve"> di ChatGpt o Midjourney o altri</w:t>
      </w:r>
      <w:r w:rsidRPr="0081077E">
        <w:rPr>
          <w:rFonts w:ascii="Verdana" w:eastAsia="Times New Roman" w:hAnsi="Verdana" w:cs="Times New Roman"/>
          <w:b/>
          <w:bCs/>
          <w:kern w:val="0"/>
          <w:sz w:val="24"/>
          <w:szCs w:val="24"/>
          <w:lang w:eastAsia="ar-SA"/>
        </w:rPr>
        <w:t xml:space="preserve"> siti di creazione di testi, immagini e suoni.</w:t>
      </w:r>
    </w:p>
    <w:p w14:paraId="629064C6" w14:textId="77777777" w:rsidR="00713103" w:rsidRPr="0081077E" w:rsidRDefault="00713103" w:rsidP="00713103">
      <w:pPr>
        <w:suppressAutoHyphens/>
        <w:spacing w:after="0" w:line="240" w:lineRule="auto"/>
        <w:jc w:val="both"/>
        <w:rPr>
          <w:rFonts w:ascii="Verdana" w:eastAsia="Times New Roman" w:hAnsi="Verdana" w:cs="Times New Roman"/>
          <w:b/>
          <w:bCs/>
          <w:kern w:val="0"/>
          <w:sz w:val="24"/>
          <w:szCs w:val="24"/>
          <w:lang w:eastAsia="ar-SA"/>
        </w:rPr>
      </w:pPr>
    </w:p>
    <w:p w14:paraId="5876EA67" w14:textId="77777777" w:rsidR="00713103" w:rsidRPr="0081077E" w:rsidRDefault="00713103" w:rsidP="00713103">
      <w:pPr>
        <w:suppressAutoHyphens/>
        <w:spacing w:after="0" w:line="240" w:lineRule="auto"/>
        <w:ind w:firstLine="360"/>
        <w:jc w:val="center"/>
        <w:rPr>
          <w:rFonts w:ascii="Verdana" w:eastAsia="Times New Roman" w:hAnsi="Verdana" w:cs="Times New Roman"/>
          <w:kern w:val="0"/>
          <w:sz w:val="24"/>
          <w:szCs w:val="24"/>
          <w:lang w:eastAsia="ar-SA"/>
        </w:rPr>
      </w:pPr>
      <w:r w:rsidRPr="0081077E">
        <w:rPr>
          <w:rFonts w:ascii="Verdana" w:eastAsia="Times New Roman" w:hAnsi="Verdana" w:cs="Times New Roman"/>
          <w:b/>
          <w:bCs/>
          <w:kern w:val="0"/>
          <w:sz w:val="24"/>
          <w:szCs w:val="24"/>
          <w:u w:val="single"/>
          <w:lang w:eastAsia="ar-SA"/>
        </w:rPr>
        <w:t>SCUOLA SECONDARIA DI SECONDO GRADO</w:t>
      </w:r>
      <w:r w:rsidRPr="0081077E">
        <w:rPr>
          <w:rFonts w:ascii="Verdana" w:eastAsia="Times New Roman" w:hAnsi="Verdana" w:cs="Times New Roman"/>
          <w:kern w:val="0"/>
          <w:sz w:val="24"/>
          <w:szCs w:val="24"/>
          <w:lang w:eastAsia="ar-SA"/>
        </w:rPr>
        <w:t>:</w:t>
      </w:r>
    </w:p>
    <w:p w14:paraId="650B4F87" w14:textId="77777777" w:rsidR="00B05EC2" w:rsidRPr="0081077E" w:rsidRDefault="00B05EC2" w:rsidP="0081077E">
      <w:pPr>
        <w:suppressAutoHyphens/>
        <w:spacing w:after="0" w:line="240" w:lineRule="auto"/>
        <w:jc w:val="both"/>
        <w:rPr>
          <w:rFonts w:ascii="Verdana" w:eastAsia="Times New Roman" w:hAnsi="Verdana" w:cs="Times New Roman"/>
          <w:kern w:val="0"/>
          <w:sz w:val="24"/>
          <w:szCs w:val="24"/>
          <w:lang w:eastAsia="ar-SA"/>
        </w:rPr>
      </w:pPr>
      <w:r w:rsidRPr="0081077E">
        <w:rPr>
          <w:rFonts w:ascii="Verdana" w:eastAsia="Times New Roman" w:hAnsi="Verdana" w:cs="Times New Roman"/>
          <w:b/>
          <w:bCs/>
          <w:kern w:val="0"/>
          <w:sz w:val="24"/>
          <w:szCs w:val="24"/>
          <w:lang w:eastAsia="ar-SA"/>
        </w:rPr>
        <w:t>Tema:</w:t>
      </w:r>
      <w:r w:rsidRPr="0081077E">
        <w:rPr>
          <w:rFonts w:ascii="Verdana" w:eastAsia="Times New Roman" w:hAnsi="Verdana" w:cs="Times New Roman"/>
          <w:kern w:val="0"/>
          <w:sz w:val="24"/>
          <w:szCs w:val="24"/>
          <w:lang w:eastAsia="ar-SA"/>
        </w:rPr>
        <w:t xml:space="preserve"> “</w:t>
      </w:r>
      <w:r w:rsidR="00F1403E" w:rsidRPr="0081077E">
        <w:rPr>
          <w:rFonts w:ascii="Verdana" w:eastAsia="Times New Roman" w:hAnsi="Verdana" w:cs="Times New Roman"/>
          <w:kern w:val="0"/>
          <w:sz w:val="24"/>
          <w:szCs w:val="24"/>
          <w:lang w:eastAsia="ar-SA"/>
        </w:rPr>
        <w:t>Intelligenza A</w:t>
      </w:r>
      <w:r w:rsidRPr="0081077E">
        <w:rPr>
          <w:rFonts w:ascii="Verdana" w:eastAsia="Times New Roman" w:hAnsi="Verdana" w:cs="Times New Roman"/>
          <w:kern w:val="0"/>
          <w:sz w:val="24"/>
          <w:szCs w:val="24"/>
          <w:lang w:eastAsia="ar-SA"/>
        </w:rPr>
        <w:t xml:space="preserve">rtificiale: opportunità e sfide etiche per la Generazione </w:t>
      </w:r>
      <w:r w:rsidR="00F1403E" w:rsidRPr="0081077E">
        <w:rPr>
          <w:rFonts w:ascii="Verdana" w:eastAsia="Times New Roman" w:hAnsi="Verdana" w:cs="Times New Roman"/>
          <w:kern w:val="0"/>
          <w:sz w:val="24"/>
          <w:szCs w:val="24"/>
          <w:lang w:eastAsia="ar-SA"/>
        </w:rPr>
        <w:t>Z</w:t>
      </w:r>
      <w:r w:rsidRPr="0081077E">
        <w:rPr>
          <w:rFonts w:ascii="Verdana" w:eastAsia="Times New Roman" w:hAnsi="Verdana" w:cs="Times New Roman"/>
          <w:kern w:val="0"/>
          <w:sz w:val="24"/>
          <w:szCs w:val="24"/>
          <w:lang w:eastAsia="ar-SA"/>
        </w:rPr>
        <w:t>”.</w:t>
      </w:r>
    </w:p>
    <w:p w14:paraId="7DF6CD46" w14:textId="44CEDC80" w:rsidR="00D7564E" w:rsidRPr="0081077E" w:rsidRDefault="00B05EC2" w:rsidP="00B05EC2">
      <w:pPr>
        <w:suppressAutoHyphens/>
        <w:spacing w:after="0" w:line="240" w:lineRule="auto"/>
        <w:ind w:firstLine="360"/>
        <w:jc w:val="both"/>
        <w:rPr>
          <w:rFonts w:ascii="Verdana" w:eastAsia="Times New Roman" w:hAnsi="Verdana" w:cs="Times New Roman"/>
          <w:kern w:val="0"/>
          <w:sz w:val="24"/>
          <w:szCs w:val="24"/>
          <w:lang w:eastAsia="ar-SA"/>
        </w:rPr>
      </w:pPr>
      <w:r w:rsidRPr="0081077E">
        <w:rPr>
          <w:rFonts w:ascii="Verdana" w:eastAsia="Times New Roman" w:hAnsi="Verdana" w:cs="Times New Roman"/>
          <w:kern w:val="0"/>
          <w:sz w:val="24"/>
          <w:szCs w:val="24"/>
          <w:lang w:eastAsia="ar-SA"/>
        </w:rPr>
        <w:t xml:space="preserve">L’intelligenza artificiale sta trasformando numerosi settori della società, dalla medicina all’istruzione, dall’intrattenimento al lavoro. Rifletti sulle opportunità che questa tecnologia offre ai giovani della tua generazione, ma anche sulle sfide etiche che comporta </w:t>
      </w:r>
      <w:r w:rsidR="0042022D">
        <w:rPr>
          <w:rFonts w:ascii="Verdana" w:eastAsia="Times New Roman" w:hAnsi="Verdana" w:cs="Times New Roman"/>
          <w:kern w:val="0"/>
          <w:sz w:val="24"/>
          <w:szCs w:val="24"/>
          <w:lang w:eastAsia="ar-SA"/>
        </w:rPr>
        <w:t>c</w:t>
      </w:r>
      <w:r w:rsidRPr="0081077E">
        <w:rPr>
          <w:rFonts w:ascii="Verdana" w:eastAsia="Times New Roman" w:hAnsi="Verdana" w:cs="Times New Roman"/>
          <w:kern w:val="0"/>
          <w:sz w:val="24"/>
          <w:szCs w:val="24"/>
          <w:lang w:eastAsia="ar-SA"/>
        </w:rPr>
        <w:t>onsidera</w:t>
      </w:r>
      <w:r w:rsidR="0042022D">
        <w:rPr>
          <w:rFonts w:ascii="Verdana" w:eastAsia="Times New Roman" w:hAnsi="Verdana" w:cs="Times New Roman"/>
          <w:kern w:val="0"/>
          <w:sz w:val="24"/>
          <w:szCs w:val="24"/>
          <w:lang w:eastAsia="ar-SA"/>
        </w:rPr>
        <w:t xml:space="preserve">ndo </w:t>
      </w:r>
      <w:r w:rsidRPr="0081077E">
        <w:rPr>
          <w:rFonts w:ascii="Verdana" w:eastAsia="Times New Roman" w:hAnsi="Verdana" w:cs="Times New Roman"/>
          <w:kern w:val="0"/>
          <w:sz w:val="24"/>
          <w:szCs w:val="24"/>
          <w:lang w:eastAsia="ar-SA"/>
        </w:rPr>
        <w:t>questioni come la privacy dei dati, l’impatto sul mercato del lavoro, la dipendenza dalla tecnologia e la responsabilità nelle decisioni automatizzate</w:t>
      </w:r>
      <w:r w:rsidR="00384DBB">
        <w:rPr>
          <w:rFonts w:ascii="Verdana" w:eastAsia="Times New Roman" w:hAnsi="Verdana" w:cs="Times New Roman"/>
          <w:kern w:val="0"/>
          <w:sz w:val="24"/>
          <w:szCs w:val="24"/>
          <w:lang w:eastAsia="ar-SA"/>
        </w:rPr>
        <w:t>. Come</w:t>
      </w:r>
      <w:r w:rsidRPr="0081077E">
        <w:rPr>
          <w:rFonts w:ascii="Verdana" w:eastAsia="Times New Roman" w:hAnsi="Verdana" w:cs="Times New Roman"/>
          <w:kern w:val="0"/>
          <w:sz w:val="24"/>
          <w:szCs w:val="24"/>
          <w:lang w:eastAsia="ar-SA"/>
        </w:rPr>
        <w:t xml:space="preserve"> possiamo sfruttare i vantaggi dell’I</w:t>
      </w:r>
      <w:r w:rsidR="005B4A78" w:rsidRPr="0081077E">
        <w:rPr>
          <w:rFonts w:ascii="Verdana" w:eastAsia="Times New Roman" w:hAnsi="Verdana" w:cs="Times New Roman"/>
          <w:kern w:val="0"/>
          <w:sz w:val="24"/>
          <w:szCs w:val="24"/>
          <w:lang w:eastAsia="ar-SA"/>
        </w:rPr>
        <w:t>A</w:t>
      </w:r>
      <w:r w:rsidRPr="0081077E">
        <w:rPr>
          <w:rFonts w:ascii="Verdana" w:eastAsia="Times New Roman" w:hAnsi="Verdana" w:cs="Times New Roman"/>
          <w:kern w:val="0"/>
          <w:sz w:val="24"/>
          <w:szCs w:val="24"/>
          <w:lang w:eastAsia="ar-SA"/>
        </w:rPr>
        <w:t xml:space="preserve"> mantenendo il controllo sul suo sviluppo? </w:t>
      </w:r>
    </w:p>
    <w:p w14:paraId="002DF177" w14:textId="4DAFD14D" w:rsidR="00713103" w:rsidRPr="0081077E" w:rsidRDefault="00B05EC2" w:rsidP="00B05EC2">
      <w:pPr>
        <w:suppressAutoHyphens/>
        <w:spacing w:after="0" w:line="240" w:lineRule="auto"/>
        <w:ind w:firstLine="360"/>
        <w:jc w:val="both"/>
        <w:rPr>
          <w:rFonts w:ascii="Verdana" w:eastAsia="Times New Roman" w:hAnsi="Verdana" w:cs="Times New Roman"/>
          <w:b/>
          <w:bCs/>
          <w:kern w:val="0"/>
          <w:sz w:val="24"/>
          <w:szCs w:val="24"/>
          <w:lang w:eastAsia="ar-SA"/>
        </w:rPr>
      </w:pPr>
      <w:r w:rsidRPr="0081077E">
        <w:rPr>
          <w:rFonts w:ascii="Verdana" w:eastAsia="Times New Roman" w:hAnsi="Verdana" w:cs="Times New Roman"/>
          <w:b/>
          <w:bCs/>
          <w:kern w:val="0"/>
          <w:sz w:val="24"/>
          <w:szCs w:val="24"/>
          <w:lang w:eastAsia="ar-SA"/>
        </w:rPr>
        <w:t xml:space="preserve">Scegli uno di questi spunti di riflessione come base di un dialogo tra te e l’Intelligenza Artificiale, </w:t>
      </w:r>
      <w:r w:rsidR="004F66D2" w:rsidRPr="0081077E">
        <w:rPr>
          <w:rFonts w:ascii="Verdana" w:eastAsia="Times New Roman" w:hAnsi="Verdana" w:cs="Times New Roman"/>
          <w:b/>
          <w:bCs/>
          <w:kern w:val="0"/>
          <w:sz w:val="24"/>
          <w:szCs w:val="24"/>
          <w:lang w:eastAsia="ar-SA"/>
        </w:rPr>
        <w:t>eventualmente anche con il</w:t>
      </w:r>
      <w:r w:rsidRPr="0081077E">
        <w:rPr>
          <w:rFonts w:ascii="Verdana" w:eastAsia="Times New Roman" w:hAnsi="Verdana" w:cs="Times New Roman"/>
          <w:b/>
          <w:bCs/>
          <w:kern w:val="0"/>
          <w:sz w:val="24"/>
          <w:szCs w:val="24"/>
          <w:lang w:eastAsia="ar-SA"/>
        </w:rPr>
        <w:t xml:space="preserve"> supporto di ChatGpt o Midjourney</w:t>
      </w:r>
      <w:r w:rsidR="00F1403E" w:rsidRPr="0081077E">
        <w:rPr>
          <w:rFonts w:ascii="Verdana" w:eastAsia="Times New Roman" w:hAnsi="Verdana" w:cs="Times New Roman"/>
          <w:b/>
          <w:bCs/>
          <w:kern w:val="0"/>
          <w:sz w:val="24"/>
          <w:szCs w:val="24"/>
          <w:lang w:eastAsia="ar-SA"/>
        </w:rPr>
        <w:t xml:space="preserve"> o altri</w:t>
      </w:r>
      <w:r w:rsidRPr="0081077E">
        <w:rPr>
          <w:rFonts w:ascii="Verdana" w:eastAsia="Times New Roman" w:hAnsi="Verdana" w:cs="Times New Roman"/>
          <w:b/>
          <w:bCs/>
          <w:kern w:val="0"/>
          <w:sz w:val="24"/>
          <w:szCs w:val="24"/>
          <w:lang w:eastAsia="ar-SA"/>
        </w:rPr>
        <w:t xml:space="preserve"> siti di creazione di testi, immagini e suoni.</w:t>
      </w:r>
    </w:p>
    <w:p w14:paraId="7D951F98" w14:textId="77777777" w:rsidR="00713103" w:rsidRPr="0081077E" w:rsidRDefault="00713103" w:rsidP="00713103">
      <w:pPr>
        <w:suppressAutoHyphens/>
        <w:spacing w:after="0" w:line="240" w:lineRule="auto"/>
        <w:ind w:firstLine="360"/>
        <w:jc w:val="both"/>
        <w:rPr>
          <w:rFonts w:ascii="Verdana" w:eastAsia="Times New Roman" w:hAnsi="Verdana" w:cs="Times New Roman"/>
          <w:b/>
          <w:bCs/>
          <w:kern w:val="0"/>
          <w:sz w:val="8"/>
          <w:szCs w:val="8"/>
          <w:lang w:eastAsia="ar-SA"/>
        </w:rPr>
      </w:pPr>
    </w:p>
    <w:p w14:paraId="5CEA015B" w14:textId="77777777" w:rsidR="00713103" w:rsidRPr="0081077E" w:rsidRDefault="00713103" w:rsidP="00713103">
      <w:pPr>
        <w:suppressAutoHyphens/>
        <w:spacing w:after="0" w:line="240" w:lineRule="auto"/>
        <w:ind w:firstLine="360"/>
        <w:jc w:val="center"/>
        <w:rPr>
          <w:rFonts w:ascii="Verdana" w:eastAsia="Times New Roman" w:hAnsi="Verdana" w:cs="Times New Roman"/>
          <w:b/>
          <w:bCs/>
          <w:kern w:val="0"/>
          <w:sz w:val="24"/>
          <w:szCs w:val="24"/>
          <w:lang w:eastAsia="ar-SA"/>
        </w:rPr>
      </w:pPr>
      <w:r w:rsidRPr="0081077E">
        <w:rPr>
          <w:rFonts w:ascii="Verdana" w:eastAsia="Times New Roman" w:hAnsi="Verdana" w:cs="Times New Roman"/>
          <w:b/>
          <w:bCs/>
          <w:kern w:val="0"/>
          <w:sz w:val="24"/>
          <w:szCs w:val="24"/>
          <w:u w:val="single"/>
          <w:lang w:eastAsia="ar-SA"/>
        </w:rPr>
        <w:t>UNIVERSITÀ DEGLI STUDI DELLA BASILICATA</w:t>
      </w:r>
      <w:r w:rsidRPr="0081077E">
        <w:rPr>
          <w:rFonts w:ascii="Verdana" w:eastAsia="Times New Roman" w:hAnsi="Verdana" w:cs="Times New Roman"/>
          <w:b/>
          <w:bCs/>
          <w:kern w:val="0"/>
          <w:sz w:val="24"/>
          <w:szCs w:val="24"/>
          <w:lang w:eastAsia="ar-SA"/>
        </w:rPr>
        <w:t>:</w:t>
      </w:r>
    </w:p>
    <w:p w14:paraId="1842E0F2" w14:textId="77777777" w:rsidR="00B05EC2" w:rsidRPr="0081077E" w:rsidRDefault="00B05EC2" w:rsidP="0081077E">
      <w:pPr>
        <w:suppressAutoHyphens/>
        <w:spacing w:after="0" w:line="240" w:lineRule="auto"/>
        <w:jc w:val="both"/>
        <w:rPr>
          <w:rFonts w:ascii="Verdana" w:eastAsia="Times New Roman" w:hAnsi="Verdana" w:cs="Times New Roman"/>
          <w:kern w:val="0"/>
          <w:sz w:val="24"/>
          <w:szCs w:val="24"/>
          <w:lang w:eastAsia="ar-SA"/>
        </w:rPr>
      </w:pPr>
      <w:r w:rsidRPr="0081077E">
        <w:rPr>
          <w:rFonts w:ascii="Verdana" w:eastAsia="Times New Roman" w:hAnsi="Verdana" w:cs="Times New Roman"/>
          <w:b/>
          <w:bCs/>
          <w:kern w:val="0"/>
          <w:sz w:val="24"/>
          <w:szCs w:val="24"/>
          <w:lang w:eastAsia="ar-SA"/>
        </w:rPr>
        <w:t>Tema:</w:t>
      </w:r>
      <w:r w:rsidR="00CF3C6C" w:rsidRPr="0081077E">
        <w:rPr>
          <w:rFonts w:ascii="Verdana" w:eastAsia="Times New Roman" w:hAnsi="Verdana" w:cs="Times New Roman"/>
          <w:b/>
          <w:bCs/>
          <w:kern w:val="0"/>
          <w:sz w:val="24"/>
          <w:szCs w:val="24"/>
          <w:lang w:eastAsia="ar-SA"/>
        </w:rPr>
        <w:t xml:space="preserve"> </w:t>
      </w:r>
      <w:r w:rsidR="00450A61" w:rsidRPr="0081077E">
        <w:rPr>
          <w:rFonts w:ascii="Verdana" w:eastAsia="Times New Roman" w:hAnsi="Verdana" w:cs="Times New Roman"/>
          <w:kern w:val="0"/>
          <w:sz w:val="24"/>
          <w:szCs w:val="24"/>
          <w:lang w:eastAsia="ar-SA"/>
        </w:rPr>
        <w:t>“</w:t>
      </w:r>
      <w:r w:rsidR="0053268E" w:rsidRPr="0081077E">
        <w:rPr>
          <w:rFonts w:ascii="Verdana" w:eastAsia="Times New Roman" w:hAnsi="Verdana" w:cs="Times New Roman"/>
          <w:kern w:val="0"/>
          <w:sz w:val="24"/>
          <w:szCs w:val="24"/>
          <w:lang w:eastAsia="ar-SA"/>
        </w:rPr>
        <w:t>L</w:t>
      </w:r>
      <w:r w:rsidR="00CF3C6C" w:rsidRPr="0081077E">
        <w:rPr>
          <w:rFonts w:ascii="Verdana" w:eastAsia="Times New Roman" w:hAnsi="Verdana" w:cs="Times New Roman"/>
          <w:kern w:val="0"/>
          <w:sz w:val="24"/>
          <w:szCs w:val="24"/>
          <w:lang w:eastAsia="ar-SA"/>
        </w:rPr>
        <w:t>’I</w:t>
      </w:r>
      <w:r w:rsidRPr="0081077E">
        <w:rPr>
          <w:rFonts w:ascii="Verdana" w:eastAsia="Times New Roman" w:hAnsi="Verdana" w:cs="Times New Roman"/>
          <w:kern w:val="0"/>
          <w:sz w:val="24"/>
          <w:szCs w:val="24"/>
          <w:lang w:eastAsia="ar-SA"/>
        </w:rPr>
        <w:t xml:space="preserve">ntelligenza </w:t>
      </w:r>
      <w:r w:rsidR="00CF3C6C" w:rsidRPr="0081077E">
        <w:rPr>
          <w:rFonts w:ascii="Verdana" w:eastAsia="Times New Roman" w:hAnsi="Verdana" w:cs="Times New Roman"/>
          <w:kern w:val="0"/>
          <w:sz w:val="24"/>
          <w:szCs w:val="24"/>
          <w:lang w:eastAsia="ar-SA"/>
        </w:rPr>
        <w:t>A</w:t>
      </w:r>
      <w:r w:rsidRPr="0081077E">
        <w:rPr>
          <w:rFonts w:ascii="Verdana" w:eastAsia="Times New Roman" w:hAnsi="Verdana" w:cs="Times New Roman"/>
          <w:kern w:val="0"/>
          <w:sz w:val="24"/>
          <w:szCs w:val="24"/>
          <w:lang w:eastAsia="ar-SA"/>
        </w:rPr>
        <w:t>rtificiale generativa: implicazioni epistemologiche, socioeconomiche e geopolitiche</w:t>
      </w:r>
      <w:r w:rsidR="00450A61" w:rsidRPr="0081077E">
        <w:rPr>
          <w:rFonts w:ascii="Verdana" w:eastAsia="Times New Roman" w:hAnsi="Verdana" w:cs="Times New Roman"/>
          <w:kern w:val="0"/>
          <w:sz w:val="24"/>
          <w:szCs w:val="24"/>
          <w:lang w:eastAsia="ar-SA"/>
        </w:rPr>
        <w:t>.”</w:t>
      </w:r>
    </w:p>
    <w:p w14:paraId="58BC5212" w14:textId="77777777" w:rsidR="00713103" w:rsidRPr="0081077E" w:rsidRDefault="00B05EC2" w:rsidP="00CF3C6C">
      <w:pPr>
        <w:suppressAutoHyphens/>
        <w:spacing w:after="0" w:line="240" w:lineRule="auto"/>
        <w:ind w:firstLine="708"/>
        <w:jc w:val="both"/>
        <w:rPr>
          <w:rFonts w:ascii="Verdana" w:eastAsia="Times New Roman" w:hAnsi="Verdana" w:cs="Times New Roman"/>
          <w:b/>
          <w:bCs/>
          <w:kern w:val="0"/>
          <w:sz w:val="24"/>
          <w:szCs w:val="24"/>
          <w:lang w:eastAsia="ar-SA"/>
        </w:rPr>
      </w:pPr>
      <w:r w:rsidRPr="0081077E">
        <w:rPr>
          <w:rFonts w:ascii="Verdana" w:eastAsia="Times New Roman" w:hAnsi="Verdana" w:cs="Times New Roman"/>
          <w:kern w:val="0"/>
          <w:sz w:val="24"/>
          <w:szCs w:val="24"/>
          <w:lang w:eastAsia="ar-SA"/>
        </w:rPr>
        <w:lastRenderedPageBreak/>
        <w:t>Analizza criticamente l</w:t>
      </w:r>
      <w:r w:rsidR="00450A61"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emergere dell</w:t>
      </w:r>
      <w:r w:rsidR="00450A61"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intelligenza artificiale generativa (come i modelli linguistici di grandi</w:t>
      </w:r>
      <w:r w:rsidR="00450A61"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dimensioni) e le sue molteplici implicazioni. Esamina come questi sistemi stanno ridefinendo i concetti di</w:t>
      </w:r>
      <w:r w:rsidR="00CF3C6C"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conoscenza, creatività e lavoro intellettuale. Approfondisci le conseguenze socioeconomiche legate alla</w:t>
      </w:r>
      <w:r w:rsidR="00450A61"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possibile automazione di professioni considerate finora al riparo dalla digitalizzazione. Discuti</w:t>
      </w:r>
      <w:r w:rsidR="00CF3C6C"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 xml:space="preserve"> inoltre</w:t>
      </w:r>
      <w:r w:rsidR="00CF3C6C"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 xml:space="preserve"> </w:t>
      </w:r>
      <w:r w:rsidR="00CF3C6C" w:rsidRPr="0081077E">
        <w:rPr>
          <w:rFonts w:ascii="Verdana" w:eastAsia="Times New Roman" w:hAnsi="Verdana" w:cs="Times New Roman"/>
          <w:kern w:val="0"/>
          <w:sz w:val="24"/>
          <w:szCs w:val="24"/>
          <w:lang w:eastAsia="ar-SA"/>
        </w:rPr>
        <w:t>sul</w:t>
      </w:r>
      <w:r w:rsidRPr="0081077E">
        <w:rPr>
          <w:rFonts w:ascii="Verdana" w:eastAsia="Times New Roman" w:hAnsi="Verdana" w:cs="Times New Roman"/>
          <w:kern w:val="0"/>
          <w:sz w:val="24"/>
          <w:szCs w:val="24"/>
          <w:lang w:eastAsia="ar-SA"/>
        </w:rPr>
        <w:t>le</w:t>
      </w:r>
      <w:r w:rsidR="00450A61"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dimensioni geopolitiche dello sviluppo dell</w:t>
      </w:r>
      <w:r w:rsidR="00450A61"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I</w:t>
      </w:r>
      <w:r w:rsidR="005B4A78" w:rsidRPr="0081077E">
        <w:rPr>
          <w:rFonts w:ascii="Verdana" w:eastAsia="Times New Roman" w:hAnsi="Verdana" w:cs="Times New Roman"/>
          <w:kern w:val="0"/>
          <w:sz w:val="24"/>
          <w:szCs w:val="24"/>
          <w:lang w:eastAsia="ar-SA"/>
        </w:rPr>
        <w:t>A</w:t>
      </w:r>
      <w:r w:rsidRPr="0081077E">
        <w:rPr>
          <w:rFonts w:ascii="Verdana" w:eastAsia="Times New Roman" w:hAnsi="Verdana" w:cs="Times New Roman"/>
          <w:kern w:val="0"/>
          <w:sz w:val="24"/>
          <w:szCs w:val="24"/>
          <w:lang w:eastAsia="ar-SA"/>
        </w:rPr>
        <w:t>, considerando il divario tecnologico tra diverse nazioni e le</w:t>
      </w:r>
      <w:r w:rsidR="00450A61"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questioni di sovranità digitale. Proponi infine un quadro normativo e di governance che possa bilanciare</w:t>
      </w:r>
      <w:r w:rsidR="00450A61" w:rsidRPr="0081077E">
        <w:rPr>
          <w:rFonts w:ascii="Verdana" w:eastAsia="Times New Roman" w:hAnsi="Verdana" w:cs="Times New Roman"/>
          <w:kern w:val="0"/>
          <w:sz w:val="24"/>
          <w:szCs w:val="24"/>
          <w:lang w:eastAsia="ar-SA"/>
        </w:rPr>
        <w:t xml:space="preserve"> </w:t>
      </w:r>
      <w:r w:rsidRPr="0081077E">
        <w:rPr>
          <w:rFonts w:ascii="Verdana" w:eastAsia="Times New Roman" w:hAnsi="Verdana" w:cs="Times New Roman"/>
          <w:kern w:val="0"/>
          <w:sz w:val="24"/>
          <w:szCs w:val="24"/>
          <w:lang w:eastAsia="ar-SA"/>
        </w:rPr>
        <w:t>innovazione tecnologica, equità sociale e tutela dei diritti fondamentali,</w:t>
      </w:r>
      <w:r w:rsidRPr="0081077E">
        <w:rPr>
          <w:rFonts w:ascii="Verdana" w:eastAsia="Times New Roman" w:hAnsi="Verdana" w:cs="Times New Roman"/>
          <w:b/>
          <w:bCs/>
          <w:kern w:val="0"/>
          <w:sz w:val="24"/>
          <w:szCs w:val="24"/>
          <w:lang w:eastAsia="ar-SA"/>
        </w:rPr>
        <w:t xml:space="preserve"> evitando</w:t>
      </w:r>
      <w:r w:rsidR="00CF3C6C" w:rsidRPr="0081077E">
        <w:rPr>
          <w:rFonts w:ascii="Verdana" w:eastAsia="Times New Roman" w:hAnsi="Verdana" w:cs="Times New Roman"/>
          <w:b/>
          <w:bCs/>
          <w:kern w:val="0"/>
          <w:sz w:val="24"/>
          <w:szCs w:val="24"/>
          <w:lang w:eastAsia="ar-SA"/>
        </w:rPr>
        <w:t>, in particolare,</w:t>
      </w:r>
      <w:r w:rsidRPr="0081077E">
        <w:rPr>
          <w:rFonts w:ascii="Verdana" w:eastAsia="Times New Roman" w:hAnsi="Verdana" w:cs="Times New Roman"/>
          <w:b/>
          <w:bCs/>
          <w:kern w:val="0"/>
          <w:sz w:val="24"/>
          <w:szCs w:val="24"/>
          <w:lang w:eastAsia="ar-SA"/>
        </w:rPr>
        <w:t xml:space="preserve"> il rischio che la capacità dell’</w:t>
      </w:r>
      <w:r w:rsidR="00450A61" w:rsidRPr="0081077E">
        <w:rPr>
          <w:rFonts w:ascii="Verdana" w:eastAsia="Times New Roman" w:hAnsi="Verdana" w:cs="Times New Roman"/>
          <w:b/>
          <w:bCs/>
          <w:kern w:val="0"/>
          <w:sz w:val="24"/>
          <w:szCs w:val="24"/>
          <w:lang w:eastAsia="ar-SA"/>
        </w:rPr>
        <w:t>I</w:t>
      </w:r>
      <w:r w:rsidR="00CF3C6C" w:rsidRPr="0081077E">
        <w:rPr>
          <w:rFonts w:ascii="Verdana" w:eastAsia="Times New Roman" w:hAnsi="Verdana" w:cs="Times New Roman"/>
          <w:b/>
          <w:bCs/>
          <w:kern w:val="0"/>
          <w:sz w:val="24"/>
          <w:szCs w:val="24"/>
          <w:lang w:eastAsia="ar-SA"/>
        </w:rPr>
        <w:t>A</w:t>
      </w:r>
      <w:r w:rsidRPr="0081077E">
        <w:rPr>
          <w:rFonts w:ascii="Verdana" w:eastAsia="Times New Roman" w:hAnsi="Verdana" w:cs="Times New Roman"/>
          <w:b/>
          <w:bCs/>
          <w:kern w:val="0"/>
          <w:sz w:val="24"/>
          <w:szCs w:val="24"/>
          <w:lang w:eastAsia="ar-SA"/>
        </w:rPr>
        <w:t xml:space="preserve"> di influenzare il nostro modo di pensare, possa entrare in conflitto con la</w:t>
      </w:r>
      <w:r w:rsidR="00450A61" w:rsidRPr="0081077E">
        <w:rPr>
          <w:rFonts w:ascii="Verdana" w:eastAsia="Times New Roman" w:hAnsi="Verdana" w:cs="Times New Roman"/>
          <w:b/>
          <w:bCs/>
          <w:kern w:val="0"/>
          <w:sz w:val="24"/>
          <w:szCs w:val="24"/>
          <w:lang w:eastAsia="ar-SA"/>
        </w:rPr>
        <w:t xml:space="preserve"> </w:t>
      </w:r>
      <w:r w:rsidRPr="0081077E">
        <w:rPr>
          <w:rFonts w:ascii="Verdana" w:eastAsia="Times New Roman" w:hAnsi="Verdana" w:cs="Times New Roman"/>
          <w:b/>
          <w:bCs/>
          <w:kern w:val="0"/>
          <w:sz w:val="24"/>
          <w:szCs w:val="24"/>
          <w:lang w:eastAsia="ar-SA"/>
        </w:rPr>
        <w:t>libertà individuale e con le regole della democrazia.</w:t>
      </w:r>
    </w:p>
    <w:p w14:paraId="204EA028" w14:textId="64083A18" w:rsidR="00450A61" w:rsidRPr="0081077E" w:rsidRDefault="00713103" w:rsidP="00713103">
      <w:pPr>
        <w:tabs>
          <w:tab w:val="left" w:pos="7699"/>
        </w:tabs>
        <w:spacing w:after="0" w:line="240" w:lineRule="auto"/>
        <w:jc w:val="both"/>
        <w:rPr>
          <w:rFonts w:ascii="Verdana" w:eastAsia="Times New Roman" w:hAnsi="Verdana" w:cs="Times New Roman"/>
          <w:b/>
          <w:bCs/>
          <w:color w:val="000000"/>
          <w:kern w:val="0"/>
          <w:sz w:val="24"/>
          <w:szCs w:val="24"/>
          <w:lang w:eastAsia="it-IT"/>
        </w:rPr>
      </w:pPr>
      <w:r w:rsidRPr="0081077E">
        <w:rPr>
          <w:rFonts w:ascii="Verdana" w:eastAsia="Times New Roman" w:hAnsi="Verdana" w:cs="Times New Roman"/>
          <w:b/>
          <w:bCs/>
          <w:color w:val="000000"/>
          <w:kern w:val="0"/>
          <w:sz w:val="24"/>
          <w:szCs w:val="24"/>
          <w:lang w:eastAsia="it-IT"/>
        </w:rPr>
        <w:t xml:space="preserve"> </w:t>
      </w:r>
    </w:p>
    <w:p w14:paraId="0362D229" w14:textId="77777777" w:rsidR="00713103" w:rsidRPr="0081077E" w:rsidRDefault="00713103" w:rsidP="00713103">
      <w:pPr>
        <w:tabs>
          <w:tab w:val="left" w:pos="7699"/>
        </w:tabs>
        <w:spacing w:after="0" w:line="240" w:lineRule="auto"/>
        <w:jc w:val="both"/>
        <w:rPr>
          <w:rFonts w:ascii="Verdana" w:eastAsia="Times New Roman" w:hAnsi="Verdana" w:cs="Times New Roman"/>
          <w:spacing w:val="20"/>
          <w:kern w:val="0"/>
          <w:sz w:val="24"/>
          <w:szCs w:val="24"/>
          <w:lang w:eastAsia="it-IT"/>
        </w:rPr>
      </w:pPr>
      <w:r w:rsidRPr="0081077E">
        <w:rPr>
          <w:rFonts w:ascii="Verdana" w:eastAsia="Times New Roman" w:hAnsi="Verdana" w:cs="Times New Roman"/>
          <w:b/>
          <w:bCs/>
          <w:color w:val="000000"/>
          <w:kern w:val="0"/>
          <w:sz w:val="24"/>
          <w:szCs w:val="24"/>
          <w:lang w:eastAsia="it-IT"/>
        </w:rPr>
        <w:t xml:space="preserve"> </w:t>
      </w:r>
      <w:r w:rsidRPr="0081077E">
        <w:rPr>
          <w:rFonts w:ascii="Verdana" w:eastAsia="Times New Roman" w:hAnsi="Verdana" w:cs="Times New Roman"/>
          <w:spacing w:val="20"/>
          <w:kern w:val="0"/>
          <w:sz w:val="24"/>
          <w:szCs w:val="24"/>
          <w:lang w:eastAsia="it-IT"/>
        </w:rPr>
        <w:t>La Giuria, nominata dalla Presidente del Comitato di Potenza della Società Dante Alighieri, formula la graduatoria degli studenti vincitori.</w:t>
      </w:r>
    </w:p>
    <w:p w14:paraId="01252825" w14:textId="77777777" w:rsidR="00713103" w:rsidRPr="0081077E" w:rsidRDefault="00713103" w:rsidP="00713103">
      <w:pPr>
        <w:suppressAutoHyphens/>
        <w:spacing w:after="0" w:line="240" w:lineRule="auto"/>
        <w:ind w:left="360"/>
        <w:jc w:val="both"/>
        <w:rPr>
          <w:rFonts w:ascii="Verdana" w:eastAsia="Times New Roman" w:hAnsi="Verdana" w:cs="Times New Roman"/>
          <w:spacing w:val="20"/>
          <w:kern w:val="0"/>
          <w:sz w:val="24"/>
          <w:szCs w:val="24"/>
          <w:lang w:eastAsia="ar-SA"/>
        </w:rPr>
      </w:pPr>
    </w:p>
    <w:p w14:paraId="0981BE3B" w14:textId="77777777" w:rsidR="00713103" w:rsidRPr="0081077E" w:rsidRDefault="00713103" w:rsidP="00001C60">
      <w:pPr>
        <w:numPr>
          <w:ilvl w:val="0"/>
          <w:numId w:val="1"/>
        </w:numPr>
        <w:suppressAutoHyphens/>
        <w:spacing w:after="0" w:line="240" w:lineRule="auto"/>
        <w:jc w:val="both"/>
        <w:rPr>
          <w:rFonts w:ascii="Verdana" w:eastAsia="Times New Roman" w:hAnsi="Verdana" w:cs="Times New Roman"/>
          <w:spacing w:val="20"/>
          <w:kern w:val="0"/>
          <w:sz w:val="24"/>
          <w:szCs w:val="24"/>
          <w:lang w:eastAsia="ar-SA"/>
        </w:rPr>
      </w:pPr>
      <w:r w:rsidRPr="0081077E">
        <w:rPr>
          <w:rFonts w:ascii="Verdana" w:eastAsia="Times New Roman" w:hAnsi="Verdana" w:cs="Times New Roman"/>
          <w:b/>
          <w:bCs/>
          <w:spacing w:val="20"/>
          <w:kern w:val="0"/>
          <w:sz w:val="24"/>
          <w:szCs w:val="24"/>
          <w:lang w:eastAsia="ar-SA"/>
        </w:rPr>
        <w:t xml:space="preserve">La dotazione del “Premio di Cultura </w:t>
      </w:r>
      <w:bookmarkStart w:id="0" w:name="_Hlk129516433"/>
      <w:r w:rsidRPr="0081077E">
        <w:rPr>
          <w:rFonts w:ascii="Verdana" w:eastAsia="Times New Roman" w:hAnsi="Verdana" w:cs="Times New Roman"/>
          <w:b/>
          <w:bCs/>
          <w:spacing w:val="20"/>
          <w:kern w:val="0"/>
          <w:sz w:val="24"/>
          <w:szCs w:val="24"/>
          <w:lang w:eastAsia="ar-SA"/>
        </w:rPr>
        <w:t>Comitato di</w:t>
      </w:r>
      <w:r w:rsidR="00001C60" w:rsidRPr="0081077E">
        <w:rPr>
          <w:rFonts w:ascii="Verdana" w:eastAsia="Times New Roman" w:hAnsi="Verdana" w:cs="Times New Roman"/>
          <w:b/>
          <w:bCs/>
          <w:spacing w:val="20"/>
          <w:kern w:val="0"/>
          <w:sz w:val="24"/>
          <w:szCs w:val="24"/>
          <w:lang w:eastAsia="ar-SA"/>
        </w:rPr>
        <w:t xml:space="preserve"> </w:t>
      </w:r>
      <w:r w:rsidRPr="0081077E">
        <w:rPr>
          <w:rFonts w:ascii="Verdana" w:eastAsia="Times New Roman" w:hAnsi="Verdana" w:cs="Times New Roman"/>
          <w:b/>
          <w:bCs/>
          <w:spacing w:val="20"/>
          <w:kern w:val="0"/>
          <w:sz w:val="24"/>
          <w:szCs w:val="24"/>
          <w:lang w:eastAsia="ar-SA"/>
        </w:rPr>
        <w:t>Potenza</w:t>
      </w:r>
      <w:bookmarkEnd w:id="0"/>
      <w:r w:rsidRPr="0081077E">
        <w:rPr>
          <w:rFonts w:ascii="Verdana" w:eastAsia="Times New Roman" w:hAnsi="Verdana" w:cs="Times New Roman"/>
          <w:b/>
          <w:bCs/>
          <w:spacing w:val="20"/>
          <w:kern w:val="0"/>
          <w:sz w:val="24"/>
          <w:szCs w:val="24"/>
          <w:lang w:eastAsia="ar-SA"/>
        </w:rPr>
        <w:t xml:space="preserve"> Rocco Brancati” consiste in d</w:t>
      </w:r>
      <w:r w:rsidRPr="0081077E">
        <w:rPr>
          <w:rFonts w:ascii="Verdana" w:eastAsia="Times New Roman" w:hAnsi="Verdana" w:cs="Times New Roman"/>
          <w:b/>
          <w:spacing w:val="20"/>
          <w:kern w:val="0"/>
          <w:sz w:val="24"/>
          <w:szCs w:val="24"/>
          <w:lang w:eastAsia="ar-SA"/>
        </w:rPr>
        <w:t>istinte borse di studio: tre destinate agli studenti delle scuole secondarie di primo e secondo grado rispettivamente di</w:t>
      </w:r>
      <w:r w:rsidRPr="0081077E">
        <w:rPr>
          <w:rFonts w:ascii="Verdana" w:eastAsia="Times New Roman" w:hAnsi="Verdana" w:cs="Times New Roman"/>
          <w:spacing w:val="20"/>
          <w:kern w:val="0"/>
          <w:sz w:val="24"/>
          <w:szCs w:val="24"/>
          <w:lang w:eastAsia="ar-SA"/>
        </w:rPr>
        <w:t xml:space="preserve"> </w:t>
      </w:r>
      <w:r w:rsidRPr="0081077E">
        <w:rPr>
          <w:rFonts w:ascii="Verdana" w:eastAsia="Times New Roman" w:hAnsi="Verdana" w:cs="Times New Roman"/>
          <w:b/>
          <w:bCs/>
          <w:spacing w:val="20"/>
          <w:kern w:val="0"/>
          <w:sz w:val="24"/>
          <w:szCs w:val="24"/>
          <w:lang w:eastAsia="ar-SA"/>
        </w:rPr>
        <w:t>€ 200,00 al 1° classificato, € 150,00 al 2°classificato, € 100,00 al 3°classificato e una di € 250,00 destinata al primo classificato fra gli studenti universitari; ai vincitori si assegnano anche pubblicazioni.</w:t>
      </w:r>
      <w:r w:rsidRPr="0081077E">
        <w:rPr>
          <w:rFonts w:ascii="Verdana" w:eastAsia="Times New Roman" w:hAnsi="Verdana" w:cs="Times New Roman"/>
          <w:spacing w:val="20"/>
          <w:kern w:val="0"/>
          <w:sz w:val="24"/>
          <w:szCs w:val="24"/>
          <w:lang w:eastAsia="ar-SA"/>
        </w:rPr>
        <w:t xml:space="preserve"> </w:t>
      </w:r>
    </w:p>
    <w:p w14:paraId="25024A92" w14:textId="77777777" w:rsidR="00713103" w:rsidRPr="0081077E" w:rsidRDefault="00906E0A" w:rsidP="00713103">
      <w:pPr>
        <w:numPr>
          <w:ilvl w:val="0"/>
          <w:numId w:val="1"/>
        </w:numPr>
        <w:suppressAutoHyphens/>
        <w:spacing w:after="0" w:line="240" w:lineRule="auto"/>
        <w:jc w:val="both"/>
        <w:rPr>
          <w:rFonts w:ascii="Verdana" w:eastAsia="Times New Roman" w:hAnsi="Verdana" w:cs="Times New Roman"/>
          <w:spacing w:val="20"/>
          <w:kern w:val="0"/>
          <w:sz w:val="24"/>
          <w:szCs w:val="24"/>
          <w:lang w:eastAsia="ar-SA"/>
        </w:rPr>
      </w:pPr>
      <w:r w:rsidRPr="0081077E">
        <w:rPr>
          <w:rFonts w:ascii="Verdana" w:eastAsia="Times New Roman" w:hAnsi="Verdana" w:cs="Times New Roman"/>
          <w:kern w:val="0"/>
          <w:sz w:val="24"/>
          <w:szCs w:val="24"/>
          <w:lang w:eastAsia="it-IT"/>
        </w:rPr>
        <w:t xml:space="preserve">Gli studenti vincitori </w:t>
      </w:r>
      <w:r w:rsidR="00001C60" w:rsidRPr="0081077E">
        <w:rPr>
          <w:rFonts w:ascii="Verdana" w:eastAsia="Times New Roman" w:hAnsi="Verdana" w:cs="Times New Roman"/>
          <w:kern w:val="0"/>
          <w:sz w:val="24"/>
          <w:szCs w:val="24"/>
          <w:lang w:eastAsia="it-IT"/>
        </w:rPr>
        <w:t>ricevono il</w:t>
      </w:r>
      <w:r w:rsidRPr="0081077E">
        <w:rPr>
          <w:rFonts w:ascii="Verdana" w:eastAsia="Times New Roman" w:hAnsi="Verdana" w:cs="Times New Roman"/>
          <w:kern w:val="0"/>
          <w:sz w:val="24"/>
          <w:szCs w:val="24"/>
          <w:lang w:eastAsia="it-IT"/>
        </w:rPr>
        <w:t xml:space="preserve"> premi</w:t>
      </w:r>
      <w:r w:rsidR="00001C60" w:rsidRPr="0081077E">
        <w:rPr>
          <w:rFonts w:ascii="Verdana" w:eastAsia="Times New Roman" w:hAnsi="Verdana" w:cs="Times New Roman"/>
          <w:kern w:val="0"/>
          <w:sz w:val="24"/>
          <w:szCs w:val="24"/>
          <w:lang w:eastAsia="it-IT"/>
        </w:rPr>
        <w:t>o</w:t>
      </w:r>
      <w:r w:rsidRPr="0081077E">
        <w:rPr>
          <w:rFonts w:ascii="Verdana" w:eastAsia="Times New Roman" w:hAnsi="Verdana" w:cs="Times New Roman"/>
          <w:kern w:val="0"/>
          <w:sz w:val="24"/>
          <w:szCs w:val="24"/>
          <w:lang w:eastAsia="it-IT"/>
        </w:rPr>
        <w:t xml:space="preserve"> nel corso della celebrazione dell</w:t>
      </w:r>
      <w:r w:rsidR="00001C60" w:rsidRPr="0081077E">
        <w:rPr>
          <w:rFonts w:ascii="Verdana" w:eastAsia="Times New Roman" w:hAnsi="Verdana" w:cs="Times New Roman"/>
          <w:kern w:val="0"/>
          <w:sz w:val="24"/>
          <w:szCs w:val="24"/>
          <w:lang w:eastAsia="it-IT"/>
        </w:rPr>
        <w:t xml:space="preserve">a </w:t>
      </w:r>
      <w:r w:rsidRPr="0081077E">
        <w:rPr>
          <w:rFonts w:ascii="Verdana" w:eastAsia="Times New Roman" w:hAnsi="Verdana" w:cs="Times New Roman"/>
          <w:kern w:val="0"/>
          <w:sz w:val="24"/>
          <w:szCs w:val="24"/>
          <w:lang w:eastAsia="it-IT"/>
        </w:rPr>
        <w:t>”GIORNATA DELLA DANTE”</w:t>
      </w:r>
      <w:r w:rsidR="00184EED" w:rsidRPr="0081077E">
        <w:rPr>
          <w:rFonts w:ascii="Verdana" w:eastAsia="Times New Roman" w:hAnsi="Verdana" w:cs="Times New Roman"/>
          <w:kern w:val="0"/>
          <w:sz w:val="24"/>
          <w:szCs w:val="24"/>
          <w:lang w:eastAsia="it-IT"/>
        </w:rPr>
        <w:t xml:space="preserve">, </w:t>
      </w:r>
      <w:r w:rsidR="00001C60" w:rsidRPr="0081077E">
        <w:rPr>
          <w:rFonts w:ascii="Verdana" w:eastAsia="Times New Roman" w:hAnsi="Verdana" w:cs="Times New Roman"/>
          <w:kern w:val="0"/>
          <w:sz w:val="24"/>
          <w:szCs w:val="24"/>
          <w:lang w:eastAsia="it-IT"/>
        </w:rPr>
        <w:t>che ric</w:t>
      </w:r>
      <w:r w:rsidR="00184EED" w:rsidRPr="0081077E">
        <w:rPr>
          <w:rFonts w:ascii="Verdana" w:eastAsia="Times New Roman" w:hAnsi="Verdana" w:cs="Times New Roman"/>
          <w:kern w:val="0"/>
          <w:sz w:val="24"/>
          <w:szCs w:val="24"/>
          <w:lang w:eastAsia="it-IT"/>
        </w:rPr>
        <w:t>orre</w:t>
      </w:r>
      <w:r w:rsidR="00001C60" w:rsidRPr="0081077E">
        <w:rPr>
          <w:rFonts w:ascii="Verdana" w:eastAsia="Times New Roman" w:hAnsi="Verdana" w:cs="Times New Roman"/>
          <w:kern w:val="0"/>
          <w:sz w:val="24"/>
          <w:szCs w:val="24"/>
          <w:lang w:eastAsia="it-IT"/>
        </w:rPr>
        <w:t xml:space="preserve"> nel mese di giugno</w:t>
      </w:r>
      <w:r w:rsidR="00184EED" w:rsidRPr="0081077E">
        <w:rPr>
          <w:rFonts w:ascii="Verdana" w:eastAsia="Times New Roman" w:hAnsi="Verdana" w:cs="Times New Roman"/>
          <w:kern w:val="0"/>
          <w:sz w:val="24"/>
          <w:szCs w:val="24"/>
          <w:lang w:eastAsia="it-IT"/>
        </w:rPr>
        <w:t xml:space="preserve">; la </w:t>
      </w:r>
      <w:r w:rsidR="00001C60" w:rsidRPr="0081077E">
        <w:rPr>
          <w:rFonts w:ascii="Verdana" w:eastAsia="Times New Roman" w:hAnsi="Verdana" w:cs="Times New Roman"/>
          <w:kern w:val="0"/>
          <w:sz w:val="24"/>
          <w:szCs w:val="24"/>
          <w:lang w:eastAsia="it-IT"/>
        </w:rPr>
        <w:t xml:space="preserve">data e </w:t>
      </w:r>
      <w:r w:rsidR="00184EED" w:rsidRPr="0081077E">
        <w:rPr>
          <w:rFonts w:ascii="Verdana" w:eastAsia="Times New Roman" w:hAnsi="Verdana" w:cs="Times New Roman"/>
          <w:kern w:val="0"/>
          <w:sz w:val="24"/>
          <w:szCs w:val="24"/>
          <w:lang w:eastAsia="it-IT"/>
        </w:rPr>
        <w:t xml:space="preserve">la </w:t>
      </w:r>
      <w:r w:rsidR="00001C60" w:rsidRPr="0081077E">
        <w:rPr>
          <w:rFonts w:ascii="Verdana" w:eastAsia="Times New Roman" w:hAnsi="Verdana" w:cs="Times New Roman"/>
          <w:kern w:val="0"/>
          <w:sz w:val="24"/>
          <w:szCs w:val="24"/>
          <w:lang w:eastAsia="it-IT"/>
        </w:rPr>
        <w:t>sede saranno tempestivamente comunicate.</w:t>
      </w:r>
    </w:p>
    <w:p w14:paraId="138898E8" w14:textId="77777777" w:rsidR="00713103" w:rsidRPr="0081077E" w:rsidRDefault="00001C60" w:rsidP="00713103">
      <w:pPr>
        <w:numPr>
          <w:ilvl w:val="0"/>
          <w:numId w:val="1"/>
        </w:numPr>
        <w:suppressAutoHyphens/>
        <w:spacing w:after="0" w:line="240" w:lineRule="auto"/>
        <w:jc w:val="both"/>
        <w:rPr>
          <w:rFonts w:ascii="Verdana" w:eastAsia="Times New Roman" w:hAnsi="Verdana" w:cs="Times New Roman"/>
          <w:kern w:val="0"/>
          <w:sz w:val="24"/>
          <w:szCs w:val="24"/>
          <w:lang w:eastAsia="ar-SA"/>
        </w:rPr>
      </w:pPr>
      <w:r w:rsidRPr="0081077E">
        <w:rPr>
          <w:rFonts w:ascii="Verdana" w:eastAsia="Times New Roman" w:hAnsi="Verdana" w:cs="Times New Roman"/>
          <w:spacing w:val="20"/>
          <w:kern w:val="0"/>
          <w:sz w:val="24"/>
          <w:szCs w:val="24"/>
          <w:lang w:eastAsia="ar-SA"/>
        </w:rPr>
        <w:t xml:space="preserve">Gli studenti delle scuole secondarie indicano </w:t>
      </w:r>
      <w:r w:rsidRPr="0081077E">
        <w:rPr>
          <w:rFonts w:ascii="Verdana" w:eastAsia="Times New Roman" w:hAnsi="Verdana" w:cs="Times New Roman"/>
          <w:b/>
          <w:bCs/>
          <w:spacing w:val="20"/>
          <w:kern w:val="0"/>
          <w:sz w:val="24"/>
          <w:szCs w:val="24"/>
          <w:lang w:eastAsia="ar-SA"/>
        </w:rPr>
        <w:t>in</w:t>
      </w:r>
      <w:r w:rsidRPr="0081077E">
        <w:rPr>
          <w:rFonts w:ascii="Verdana" w:eastAsia="Times New Roman" w:hAnsi="Verdana" w:cs="Times New Roman"/>
          <w:spacing w:val="20"/>
          <w:kern w:val="0"/>
          <w:sz w:val="24"/>
          <w:szCs w:val="24"/>
          <w:lang w:eastAsia="ar-SA"/>
        </w:rPr>
        <w:t xml:space="preserve"> </w:t>
      </w:r>
      <w:r w:rsidR="00713103" w:rsidRPr="0081077E">
        <w:rPr>
          <w:rFonts w:ascii="Verdana" w:eastAsia="Times New Roman" w:hAnsi="Verdana" w:cs="Times New Roman"/>
          <w:b/>
          <w:spacing w:val="20"/>
          <w:kern w:val="0"/>
          <w:sz w:val="24"/>
          <w:szCs w:val="24"/>
          <w:u w:val="single"/>
          <w:lang w:eastAsia="ar-SA"/>
        </w:rPr>
        <w:t>stampatello,</w:t>
      </w:r>
      <w:r w:rsidR="00713103" w:rsidRPr="0081077E">
        <w:rPr>
          <w:rFonts w:ascii="Verdana" w:eastAsia="Times New Roman" w:hAnsi="Verdana" w:cs="Times New Roman"/>
          <w:spacing w:val="20"/>
          <w:kern w:val="0"/>
          <w:sz w:val="24"/>
          <w:szCs w:val="24"/>
          <w:lang w:eastAsia="ar-SA"/>
        </w:rPr>
        <w:t xml:space="preserve"> sui propri elaborati </w:t>
      </w:r>
      <w:r w:rsidR="00713103" w:rsidRPr="0081077E">
        <w:rPr>
          <w:rFonts w:ascii="Verdana" w:eastAsia="Times New Roman" w:hAnsi="Verdana" w:cs="Times New Roman"/>
          <w:b/>
          <w:bCs/>
          <w:spacing w:val="20"/>
          <w:kern w:val="0"/>
          <w:sz w:val="24"/>
          <w:szCs w:val="24"/>
          <w:lang w:eastAsia="ar-SA"/>
        </w:rPr>
        <w:t>le generalità complete, il numero della tessera della Società Dante Alighieri, la classe di appartenenza e il nome del docente referente; gli studenti universitari indicano, oltre alle generalità complete e al numero della tessera della Dante, il corso frequentato e il numero di matricola.</w:t>
      </w:r>
    </w:p>
    <w:p w14:paraId="1CE59E86" w14:textId="77777777" w:rsidR="00713103" w:rsidRPr="0081077E" w:rsidRDefault="00713103" w:rsidP="00713103">
      <w:pPr>
        <w:numPr>
          <w:ilvl w:val="0"/>
          <w:numId w:val="1"/>
        </w:numPr>
        <w:suppressAutoHyphens/>
        <w:spacing w:after="0" w:line="240" w:lineRule="auto"/>
        <w:jc w:val="both"/>
        <w:rPr>
          <w:rFonts w:ascii="Verdana" w:eastAsia="Times New Roman" w:hAnsi="Verdana" w:cs="Times New Roman"/>
          <w:spacing w:val="20"/>
          <w:kern w:val="0"/>
          <w:sz w:val="24"/>
          <w:szCs w:val="24"/>
          <w:u w:val="single"/>
          <w:lang w:eastAsia="ar-SA"/>
        </w:rPr>
      </w:pPr>
      <w:r w:rsidRPr="0081077E">
        <w:rPr>
          <w:rFonts w:ascii="Verdana" w:eastAsia="Times New Roman" w:hAnsi="Verdana" w:cs="Times New Roman"/>
          <w:b/>
          <w:kern w:val="0"/>
          <w:sz w:val="24"/>
          <w:szCs w:val="24"/>
          <w:lang w:eastAsia="ar-SA"/>
        </w:rPr>
        <w:t xml:space="preserve">Gli elaborati dovranno pervenire </w:t>
      </w:r>
      <w:r w:rsidRPr="0081077E">
        <w:rPr>
          <w:rFonts w:ascii="Verdana" w:eastAsia="Times New Roman" w:hAnsi="Verdana" w:cs="Times New Roman"/>
          <w:kern w:val="0"/>
          <w:sz w:val="24"/>
          <w:szCs w:val="24"/>
          <w:lang w:eastAsia="ar-SA"/>
        </w:rPr>
        <w:t>al seguente indirizzo: Prof. Maria Raffaella Pennacchia Vertone</w:t>
      </w:r>
      <w:r w:rsidR="00CF3C6C" w:rsidRPr="0081077E">
        <w:rPr>
          <w:rFonts w:ascii="Verdana" w:eastAsia="Times New Roman" w:hAnsi="Verdana" w:cs="Times New Roman"/>
          <w:kern w:val="0"/>
          <w:sz w:val="24"/>
          <w:szCs w:val="24"/>
          <w:lang w:eastAsia="ar-SA"/>
        </w:rPr>
        <w:t>,</w:t>
      </w:r>
      <w:r w:rsidRPr="0081077E">
        <w:rPr>
          <w:rFonts w:ascii="Verdana" w:eastAsia="Times New Roman" w:hAnsi="Verdana" w:cs="Times New Roman"/>
          <w:kern w:val="0"/>
          <w:sz w:val="24"/>
          <w:szCs w:val="24"/>
          <w:lang w:eastAsia="ar-SA"/>
        </w:rPr>
        <w:t xml:space="preserve"> Via Pretoria 108 (Pal. INA) 85100 Potenza, </w:t>
      </w:r>
      <w:r w:rsidRPr="0081077E">
        <w:rPr>
          <w:rFonts w:ascii="Verdana" w:eastAsia="Times New Roman" w:hAnsi="Verdana" w:cs="Times New Roman"/>
          <w:b/>
          <w:spacing w:val="20"/>
          <w:kern w:val="0"/>
          <w:sz w:val="24"/>
          <w:szCs w:val="24"/>
          <w:lang w:eastAsia="ar-SA"/>
        </w:rPr>
        <w:t xml:space="preserve">entro </w:t>
      </w:r>
      <w:r w:rsidR="00184EED" w:rsidRPr="0081077E">
        <w:rPr>
          <w:rFonts w:ascii="Verdana" w:eastAsia="Times New Roman" w:hAnsi="Verdana" w:cs="Times New Roman"/>
          <w:b/>
          <w:spacing w:val="20"/>
          <w:kern w:val="0"/>
          <w:sz w:val="24"/>
          <w:szCs w:val="24"/>
          <w:lang w:eastAsia="ar-SA"/>
        </w:rPr>
        <w:t>giovedì</w:t>
      </w:r>
      <w:r w:rsidRPr="0081077E">
        <w:rPr>
          <w:rFonts w:ascii="Verdana" w:eastAsia="Times New Roman" w:hAnsi="Verdana" w:cs="Times New Roman"/>
          <w:b/>
          <w:spacing w:val="20"/>
          <w:kern w:val="0"/>
          <w:sz w:val="24"/>
          <w:szCs w:val="24"/>
          <w:lang w:eastAsia="ar-SA"/>
        </w:rPr>
        <w:t xml:space="preserve"> </w:t>
      </w:r>
      <w:r w:rsidR="00184EED" w:rsidRPr="0081077E">
        <w:rPr>
          <w:rFonts w:ascii="Verdana" w:eastAsia="Times New Roman" w:hAnsi="Verdana" w:cs="Times New Roman"/>
          <w:b/>
          <w:spacing w:val="20"/>
          <w:kern w:val="0"/>
          <w:sz w:val="24"/>
          <w:szCs w:val="24"/>
          <w:lang w:eastAsia="ar-SA"/>
        </w:rPr>
        <w:t>29</w:t>
      </w:r>
      <w:r w:rsidRPr="0081077E">
        <w:rPr>
          <w:rFonts w:ascii="Verdana" w:eastAsia="Times New Roman" w:hAnsi="Verdana" w:cs="Times New Roman"/>
          <w:b/>
          <w:spacing w:val="20"/>
          <w:kern w:val="0"/>
          <w:sz w:val="24"/>
          <w:szCs w:val="24"/>
          <w:lang w:eastAsia="ar-SA"/>
        </w:rPr>
        <w:t xml:space="preserve"> maggio 202</w:t>
      </w:r>
      <w:r w:rsidR="00184EED" w:rsidRPr="0081077E">
        <w:rPr>
          <w:rFonts w:ascii="Verdana" w:eastAsia="Times New Roman" w:hAnsi="Verdana" w:cs="Times New Roman"/>
          <w:b/>
          <w:spacing w:val="20"/>
          <w:kern w:val="0"/>
          <w:sz w:val="24"/>
          <w:szCs w:val="24"/>
          <w:lang w:eastAsia="ar-SA"/>
        </w:rPr>
        <w:t>5</w:t>
      </w:r>
      <w:r w:rsidRPr="0081077E">
        <w:rPr>
          <w:rFonts w:ascii="Verdana" w:eastAsia="Times New Roman" w:hAnsi="Verdana" w:cs="Times New Roman"/>
          <w:b/>
          <w:kern w:val="0"/>
          <w:sz w:val="24"/>
          <w:szCs w:val="24"/>
          <w:lang w:eastAsia="ar-SA"/>
        </w:rPr>
        <w:t xml:space="preserve"> in plico sigillato completo di mittente e della dicitura esterna “Premio di Cultura 202</w:t>
      </w:r>
      <w:r w:rsidR="00184EED" w:rsidRPr="0081077E">
        <w:rPr>
          <w:rFonts w:ascii="Verdana" w:eastAsia="Times New Roman" w:hAnsi="Verdana" w:cs="Times New Roman"/>
          <w:b/>
          <w:kern w:val="0"/>
          <w:sz w:val="24"/>
          <w:szCs w:val="24"/>
          <w:lang w:eastAsia="ar-SA"/>
        </w:rPr>
        <w:t>5</w:t>
      </w:r>
      <w:r w:rsidRPr="0081077E">
        <w:rPr>
          <w:rFonts w:ascii="Verdana" w:eastAsia="Times New Roman" w:hAnsi="Verdana" w:cs="Times New Roman"/>
          <w:b/>
          <w:kern w:val="0"/>
          <w:sz w:val="24"/>
          <w:szCs w:val="24"/>
          <w:lang w:eastAsia="ar-SA"/>
        </w:rPr>
        <w:t xml:space="preserve">”. </w:t>
      </w:r>
      <w:r w:rsidRPr="0081077E">
        <w:rPr>
          <w:rFonts w:ascii="Verdana" w:eastAsia="Times New Roman" w:hAnsi="Verdana" w:cs="Times New Roman"/>
          <w:b/>
          <w:bCs/>
          <w:spacing w:val="20"/>
          <w:kern w:val="0"/>
          <w:sz w:val="24"/>
          <w:szCs w:val="24"/>
          <w:u w:val="single"/>
          <w:lang w:eastAsia="ar-SA"/>
        </w:rPr>
        <w:t>Gli Istituti delle scuole secondarie inviano anche l’elenco nominativo, diviso per classe, degli studenti partecipanti.</w:t>
      </w:r>
    </w:p>
    <w:p w14:paraId="6C413EB3" w14:textId="77777777" w:rsidR="00713103" w:rsidRPr="0081077E" w:rsidRDefault="00713103" w:rsidP="00713103">
      <w:pPr>
        <w:numPr>
          <w:ilvl w:val="0"/>
          <w:numId w:val="1"/>
        </w:numPr>
        <w:suppressAutoHyphens/>
        <w:spacing w:after="0" w:line="240" w:lineRule="auto"/>
        <w:jc w:val="both"/>
        <w:rPr>
          <w:rFonts w:ascii="Verdana" w:eastAsia="Times New Roman" w:hAnsi="Verdana" w:cs="Times New Roman"/>
          <w:spacing w:val="20"/>
          <w:kern w:val="0"/>
          <w:sz w:val="24"/>
          <w:szCs w:val="24"/>
          <w:lang w:eastAsia="ar-SA"/>
        </w:rPr>
      </w:pPr>
      <w:r w:rsidRPr="0081077E">
        <w:rPr>
          <w:rFonts w:ascii="Verdana" w:eastAsia="Times New Roman" w:hAnsi="Verdana" w:cs="Times New Roman"/>
          <w:spacing w:val="20"/>
          <w:kern w:val="0"/>
          <w:sz w:val="24"/>
          <w:szCs w:val="24"/>
          <w:lang w:eastAsia="ar-SA"/>
        </w:rPr>
        <w:t>La tessera di iscrizione alla Società Dante Alighieri può essere rinnovata o rilasciata entro il termine di presentazione degli elaborati.</w:t>
      </w:r>
    </w:p>
    <w:p w14:paraId="4C7A8E37" w14:textId="77777777" w:rsidR="00713103" w:rsidRPr="0081077E" w:rsidRDefault="00713103" w:rsidP="00713103">
      <w:pPr>
        <w:numPr>
          <w:ilvl w:val="0"/>
          <w:numId w:val="1"/>
        </w:numPr>
        <w:suppressAutoHyphens/>
        <w:spacing w:after="0" w:line="240" w:lineRule="auto"/>
        <w:jc w:val="both"/>
        <w:rPr>
          <w:rFonts w:ascii="Verdana" w:eastAsia="Times New Roman" w:hAnsi="Verdana" w:cs="Times New Roman"/>
          <w:spacing w:val="20"/>
          <w:kern w:val="0"/>
          <w:sz w:val="24"/>
          <w:szCs w:val="24"/>
          <w:lang w:eastAsia="ar-SA"/>
        </w:rPr>
      </w:pPr>
      <w:r w:rsidRPr="0081077E">
        <w:rPr>
          <w:rFonts w:ascii="Verdana" w:eastAsia="Times New Roman" w:hAnsi="Verdana" w:cs="Times New Roman"/>
          <w:spacing w:val="20"/>
          <w:kern w:val="0"/>
          <w:sz w:val="24"/>
          <w:szCs w:val="24"/>
          <w:lang w:eastAsia="ar-SA"/>
        </w:rPr>
        <w:t>Gli elaborati non saranno restituiti; la “Dante” potrà utilizzarli senza scopo di lucro. I nomi dei vincitori saranno comunicati ai Dirigenti Scolastici, al Rettore</w:t>
      </w:r>
      <w:r w:rsidR="00CF3C6C" w:rsidRPr="0081077E">
        <w:rPr>
          <w:rFonts w:ascii="Verdana" w:eastAsia="Times New Roman" w:hAnsi="Verdana" w:cs="Times New Roman"/>
          <w:spacing w:val="20"/>
          <w:kern w:val="0"/>
          <w:sz w:val="24"/>
          <w:szCs w:val="24"/>
          <w:lang w:eastAsia="ar-SA"/>
        </w:rPr>
        <w:t xml:space="preserve"> dell’UNIBAS e </w:t>
      </w:r>
      <w:r w:rsidRPr="0081077E">
        <w:rPr>
          <w:rFonts w:ascii="Verdana" w:eastAsia="Times New Roman" w:hAnsi="Verdana" w:cs="Times New Roman"/>
          <w:spacing w:val="20"/>
          <w:kern w:val="0"/>
          <w:sz w:val="24"/>
          <w:szCs w:val="24"/>
          <w:lang w:eastAsia="ar-SA"/>
        </w:rPr>
        <w:t xml:space="preserve">ai Direttori dei Dipartimenti interessati. </w:t>
      </w:r>
    </w:p>
    <w:p w14:paraId="14AEC0A1" w14:textId="77777777" w:rsidR="00713103" w:rsidRPr="0081077E" w:rsidRDefault="00713103" w:rsidP="00713103">
      <w:pPr>
        <w:tabs>
          <w:tab w:val="left" w:pos="480"/>
        </w:tabs>
        <w:suppressAutoHyphens/>
        <w:spacing w:after="0" w:line="240" w:lineRule="auto"/>
        <w:ind w:left="120"/>
        <w:jc w:val="both"/>
        <w:rPr>
          <w:rFonts w:ascii="Verdana" w:eastAsia="Times New Roman" w:hAnsi="Verdana" w:cs="Times New Roman"/>
          <w:spacing w:val="20"/>
          <w:kern w:val="0"/>
          <w:sz w:val="8"/>
          <w:szCs w:val="8"/>
          <w:lang w:eastAsia="ar-SA"/>
        </w:rPr>
      </w:pPr>
    </w:p>
    <w:p w14:paraId="0F20A281" w14:textId="77777777" w:rsidR="00713103" w:rsidRPr="0081077E" w:rsidRDefault="00713103" w:rsidP="00713103">
      <w:pPr>
        <w:tabs>
          <w:tab w:val="left" w:pos="480"/>
        </w:tabs>
        <w:suppressAutoHyphens/>
        <w:spacing w:after="0" w:line="240" w:lineRule="auto"/>
        <w:ind w:left="120"/>
        <w:jc w:val="both"/>
        <w:rPr>
          <w:rFonts w:ascii="Verdana" w:eastAsia="Times New Roman" w:hAnsi="Verdana" w:cs="Times New Roman"/>
          <w:spacing w:val="20"/>
          <w:kern w:val="0"/>
          <w:sz w:val="8"/>
          <w:szCs w:val="8"/>
          <w:lang w:eastAsia="ar-SA"/>
        </w:rPr>
      </w:pPr>
    </w:p>
    <w:p w14:paraId="7206E34F" w14:textId="77777777" w:rsidR="00713103" w:rsidRPr="0081077E" w:rsidRDefault="00CF3C6C" w:rsidP="00713103">
      <w:pPr>
        <w:suppressAutoHyphens/>
        <w:spacing w:after="0" w:line="240" w:lineRule="auto"/>
        <w:jc w:val="both"/>
        <w:rPr>
          <w:rFonts w:ascii="Verdana" w:eastAsia="Times New Roman" w:hAnsi="Verdana" w:cs="Times New Roman"/>
          <w:kern w:val="0"/>
          <w:sz w:val="24"/>
          <w:szCs w:val="24"/>
          <w:lang w:eastAsia="ar-SA"/>
        </w:rPr>
      </w:pPr>
      <w:r w:rsidRPr="0081077E">
        <w:rPr>
          <w:rFonts w:ascii="Verdana" w:eastAsia="Times New Roman" w:hAnsi="Verdana" w:cs="Times New Roman"/>
          <w:spacing w:val="20"/>
          <w:kern w:val="0"/>
          <w:sz w:val="24"/>
          <w:szCs w:val="24"/>
          <w:lang w:eastAsia="ar-SA"/>
        </w:rPr>
        <w:tab/>
        <w:t xml:space="preserve">La Presidente e </w:t>
      </w:r>
      <w:r w:rsidR="00713103" w:rsidRPr="0081077E">
        <w:rPr>
          <w:rFonts w:ascii="Verdana" w:eastAsia="Times New Roman" w:hAnsi="Verdana" w:cs="Times New Roman"/>
          <w:spacing w:val="20"/>
          <w:kern w:val="0"/>
          <w:sz w:val="24"/>
          <w:szCs w:val="24"/>
          <w:lang w:eastAsia="ar-SA"/>
        </w:rPr>
        <w:t>i Soci del Comitato di Potenza della Società Dante Alighieri ringraziano quanti collaborano al buon esito di questa edizione del Premio.</w:t>
      </w:r>
      <w:r w:rsidR="00713103" w:rsidRPr="0081077E">
        <w:rPr>
          <w:rFonts w:ascii="Verdana" w:eastAsia="Times New Roman" w:hAnsi="Verdana" w:cs="Times New Roman"/>
          <w:kern w:val="0"/>
          <w:sz w:val="24"/>
          <w:szCs w:val="24"/>
          <w:lang w:eastAsia="ar-SA"/>
        </w:rPr>
        <w:t xml:space="preserve">           </w:t>
      </w:r>
    </w:p>
    <w:p w14:paraId="0D4B5399" w14:textId="77777777" w:rsidR="00713103" w:rsidRPr="0081077E" w:rsidRDefault="00713103" w:rsidP="00713103">
      <w:pPr>
        <w:suppressAutoHyphens/>
        <w:spacing w:after="0" w:line="240" w:lineRule="auto"/>
        <w:jc w:val="both"/>
        <w:rPr>
          <w:rFonts w:ascii="Verdana" w:eastAsia="Times New Roman" w:hAnsi="Verdana" w:cs="Times New Roman"/>
          <w:i/>
          <w:iCs/>
          <w:kern w:val="0"/>
          <w:sz w:val="24"/>
          <w:szCs w:val="24"/>
          <w:lang w:eastAsia="ar-SA"/>
        </w:rPr>
      </w:pPr>
      <w:r w:rsidRPr="0081077E">
        <w:rPr>
          <w:rFonts w:ascii="Verdana" w:eastAsia="Times New Roman" w:hAnsi="Verdana" w:cs="Times New Roman"/>
          <w:kern w:val="0"/>
          <w:sz w:val="24"/>
          <w:szCs w:val="24"/>
          <w:lang w:eastAsia="ar-SA"/>
        </w:rPr>
        <w:tab/>
      </w:r>
      <w:r w:rsidRPr="0081077E">
        <w:rPr>
          <w:rFonts w:ascii="Verdana" w:eastAsia="Times New Roman" w:hAnsi="Verdana" w:cs="Times New Roman"/>
          <w:kern w:val="0"/>
          <w:sz w:val="24"/>
          <w:szCs w:val="24"/>
          <w:lang w:eastAsia="ar-SA"/>
        </w:rPr>
        <w:tab/>
        <w:t xml:space="preserve">        </w:t>
      </w:r>
      <w:r w:rsidRPr="0081077E">
        <w:rPr>
          <w:rFonts w:ascii="Verdana" w:eastAsia="Times New Roman" w:hAnsi="Verdana" w:cs="Times New Roman"/>
          <w:kern w:val="0"/>
          <w:sz w:val="24"/>
          <w:szCs w:val="24"/>
          <w:lang w:eastAsia="ar-SA"/>
        </w:rPr>
        <w:tab/>
        <w:t xml:space="preserve">                     </w:t>
      </w:r>
      <w:r w:rsidRPr="0081077E">
        <w:rPr>
          <w:rFonts w:ascii="Verdana" w:eastAsia="Times New Roman" w:hAnsi="Verdana" w:cs="Times New Roman"/>
          <w:kern w:val="0"/>
          <w:sz w:val="24"/>
          <w:szCs w:val="24"/>
          <w:lang w:eastAsia="ar-SA"/>
        </w:rPr>
        <w:tab/>
      </w:r>
      <w:r w:rsidRPr="0081077E">
        <w:rPr>
          <w:rFonts w:ascii="Verdana" w:eastAsia="Times New Roman" w:hAnsi="Verdana" w:cs="Times New Roman"/>
          <w:kern w:val="0"/>
          <w:sz w:val="24"/>
          <w:szCs w:val="24"/>
          <w:lang w:eastAsia="ar-SA"/>
        </w:rPr>
        <w:tab/>
        <w:t xml:space="preserve">    </w:t>
      </w:r>
      <w:r w:rsidRPr="0081077E">
        <w:rPr>
          <w:rFonts w:ascii="Verdana" w:eastAsia="Times New Roman" w:hAnsi="Verdana" w:cs="Times New Roman"/>
          <w:i/>
          <w:iCs/>
          <w:kern w:val="0"/>
          <w:sz w:val="24"/>
          <w:szCs w:val="24"/>
          <w:lang w:eastAsia="ar-SA"/>
        </w:rPr>
        <w:t>La Presidente</w:t>
      </w:r>
    </w:p>
    <w:p w14:paraId="1DD2DED7" w14:textId="77777777" w:rsidR="00713103" w:rsidRPr="0081077E" w:rsidRDefault="00713103" w:rsidP="00713103">
      <w:pPr>
        <w:suppressAutoHyphens/>
        <w:spacing w:after="0" w:line="240" w:lineRule="auto"/>
        <w:rPr>
          <w:rFonts w:ascii="Verdana" w:eastAsia="Times New Roman" w:hAnsi="Verdana" w:cs="Times New Roman"/>
          <w:i/>
          <w:kern w:val="0"/>
          <w:sz w:val="24"/>
          <w:szCs w:val="24"/>
          <w:lang w:eastAsia="ar-SA"/>
        </w:rPr>
      </w:pPr>
      <w:r w:rsidRPr="0081077E">
        <w:rPr>
          <w:rFonts w:ascii="Verdana" w:eastAsia="Times New Roman" w:hAnsi="Verdana" w:cs="Times New Roman"/>
          <w:i/>
          <w:iCs/>
          <w:kern w:val="0"/>
          <w:sz w:val="24"/>
          <w:szCs w:val="24"/>
          <w:lang w:eastAsia="ar-SA"/>
        </w:rPr>
        <w:tab/>
      </w:r>
      <w:r w:rsidRPr="0081077E">
        <w:rPr>
          <w:rFonts w:ascii="Verdana" w:eastAsia="Times New Roman" w:hAnsi="Verdana" w:cs="Times New Roman"/>
          <w:i/>
          <w:iCs/>
          <w:kern w:val="0"/>
          <w:sz w:val="24"/>
          <w:szCs w:val="24"/>
          <w:lang w:eastAsia="ar-SA"/>
        </w:rPr>
        <w:tab/>
      </w:r>
      <w:r w:rsidRPr="0081077E">
        <w:rPr>
          <w:rFonts w:ascii="Verdana" w:eastAsia="Times New Roman" w:hAnsi="Verdana" w:cs="Times New Roman"/>
          <w:i/>
          <w:iCs/>
          <w:kern w:val="0"/>
          <w:sz w:val="24"/>
          <w:szCs w:val="24"/>
          <w:lang w:eastAsia="ar-SA"/>
        </w:rPr>
        <w:tab/>
      </w:r>
      <w:r w:rsidRPr="0081077E">
        <w:rPr>
          <w:rFonts w:ascii="Verdana" w:eastAsia="Times New Roman" w:hAnsi="Verdana" w:cs="Times New Roman"/>
          <w:i/>
          <w:iCs/>
          <w:kern w:val="0"/>
          <w:sz w:val="24"/>
          <w:szCs w:val="24"/>
          <w:lang w:eastAsia="ar-SA"/>
        </w:rPr>
        <w:tab/>
        <w:t xml:space="preserve">              Prof. </w:t>
      </w:r>
      <w:r w:rsidRPr="0081077E">
        <w:rPr>
          <w:rFonts w:ascii="Verdana" w:eastAsia="Times New Roman" w:hAnsi="Verdana" w:cs="Times New Roman"/>
          <w:i/>
          <w:kern w:val="0"/>
          <w:sz w:val="24"/>
          <w:szCs w:val="24"/>
          <w:lang w:eastAsia="ar-SA"/>
        </w:rPr>
        <w:t>Maria Raffaella Pennacchia Vertone</w:t>
      </w:r>
    </w:p>
    <w:p w14:paraId="3DBB91CE" w14:textId="77777777" w:rsidR="00713103" w:rsidRDefault="00713103"/>
    <w:p w14:paraId="5FD57269" w14:textId="77777777" w:rsidR="008C44EC" w:rsidRDefault="008C44EC"/>
    <w:sectPr w:rsidR="008C44EC" w:rsidSect="001A3444">
      <w:pgSz w:w="11906" w:h="16838"/>
      <w:pgMar w:top="227" w:right="737" w:bottom="22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580341"/>
    <w:multiLevelType w:val="hybridMultilevel"/>
    <w:tmpl w:val="B4A237BA"/>
    <w:lvl w:ilvl="0" w:tplc="6E08AC4E">
      <w:start w:val="1"/>
      <w:numFmt w:val="decimal"/>
      <w:lvlText w:val="%1."/>
      <w:lvlJc w:val="left"/>
      <w:pPr>
        <w:tabs>
          <w:tab w:val="num" w:pos="1070"/>
        </w:tabs>
        <w:ind w:left="1070" w:hanging="360"/>
      </w:pPr>
      <w:rPr>
        <w:b/>
      </w:rPr>
    </w:lvl>
    <w:lvl w:ilvl="1" w:tplc="04100019">
      <w:start w:val="1"/>
      <w:numFmt w:val="lowerLetter"/>
      <w:lvlText w:val="%2."/>
      <w:lvlJc w:val="left"/>
      <w:pPr>
        <w:tabs>
          <w:tab w:val="num" w:pos="1790"/>
        </w:tabs>
        <w:ind w:left="1790" w:hanging="360"/>
      </w:pPr>
    </w:lvl>
    <w:lvl w:ilvl="2" w:tplc="0410001B">
      <w:start w:val="1"/>
      <w:numFmt w:val="lowerRoman"/>
      <w:lvlText w:val="%3."/>
      <w:lvlJc w:val="right"/>
      <w:pPr>
        <w:tabs>
          <w:tab w:val="num" w:pos="2510"/>
        </w:tabs>
        <w:ind w:left="2510" w:hanging="180"/>
      </w:pPr>
    </w:lvl>
    <w:lvl w:ilvl="3" w:tplc="0410000F">
      <w:start w:val="1"/>
      <w:numFmt w:val="decimal"/>
      <w:lvlText w:val="%4."/>
      <w:lvlJc w:val="left"/>
      <w:pPr>
        <w:tabs>
          <w:tab w:val="num" w:pos="3230"/>
        </w:tabs>
        <w:ind w:left="3230" w:hanging="360"/>
      </w:pPr>
    </w:lvl>
    <w:lvl w:ilvl="4" w:tplc="04100019">
      <w:start w:val="1"/>
      <w:numFmt w:val="lowerLetter"/>
      <w:lvlText w:val="%5."/>
      <w:lvlJc w:val="left"/>
      <w:pPr>
        <w:tabs>
          <w:tab w:val="num" w:pos="3950"/>
        </w:tabs>
        <w:ind w:left="3950" w:hanging="360"/>
      </w:pPr>
    </w:lvl>
    <w:lvl w:ilvl="5" w:tplc="0410001B">
      <w:start w:val="1"/>
      <w:numFmt w:val="lowerRoman"/>
      <w:lvlText w:val="%6."/>
      <w:lvlJc w:val="right"/>
      <w:pPr>
        <w:tabs>
          <w:tab w:val="num" w:pos="4670"/>
        </w:tabs>
        <w:ind w:left="4670" w:hanging="180"/>
      </w:pPr>
    </w:lvl>
    <w:lvl w:ilvl="6" w:tplc="0410000F">
      <w:start w:val="1"/>
      <w:numFmt w:val="decimal"/>
      <w:lvlText w:val="%7."/>
      <w:lvlJc w:val="left"/>
      <w:pPr>
        <w:tabs>
          <w:tab w:val="num" w:pos="5390"/>
        </w:tabs>
        <w:ind w:left="5390" w:hanging="360"/>
      </w:pPr>
    </w:lvl>
    <w:lvl w:ilvl="7" w:tplc="04100019">
      <w:start w:val="1"/>
      <w:numFmt w:val="lowerLetter"/>
      <w:lvlText w:val="%8."/>
      <w:lvlJc w:val="left"/>
      <w:pPr>
        <w:tabs>
          <w:tab w:val="num" w:pos="6110"/>
        </w:tabs>
        <w:ind w:left="6110" w:hanging="360"/>
      </w:pPr>
    </w:lvl>
    <w:lvl w:ilvl="8" w:tplc="0410001B">
      <w:start w:val="1"/>
      <w:numFmt w:val="lowerRoman"/>
      <w:lvlText w:val="%9."/>
      <w:lvlJc w:val="right"/>
      <w:pPr>
        <w:tabs>
          <w:tab w:val="num" w:pos="6830"/>
        </w:tabs>
        <w:ind w:left="6830" w:hanging="180"/>
      </w:pPr>
    </w:lvl>
  </w:abstractNum>
  <w:num w:numId="1" w16cid:durableId="33372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13103"/>
    <w:rsid w:val="00001C60"/>
    <w:rsid w:val="000253F7"/>
    <w:rsid w:val="001169E7"/>
    <w:rsid w:val="00184EED"/>
    <w:rsid w:val="001A3444"/>
    <w:rsid w:val="002411D2"/>
    <w:rsid w:val="002C521B"/>
    <w:rsid w:val="00384DBB"/>
    <w:rsid w:val="0042022D"/>
    <w:rsid w:val="00450A61"/>
    <w:rsid w:val="00466A4E"/>
    <w:rsid w:val="004B449C"/>
    <w:rsid w:val="004F66D2"/>
    <w:rsid w:val="0053268E"/>
    <w:rsid w:val="00572910"/>
    <w:rsid w:val="005B4A78"/>
    <w:rsid w:val="00713103"/>
    <w:rsid w:val="00766089"/>
    <w:rsid w:val="0080516D"/>
    <w:rsid w:val="0081077E"/>
    <w:rsid w:val="00845082"/>
    <w:rsid w:val="008C44EC"/>
    <w:rsid w:val="00906E0A"/>
    <w:rsid w:val="00B05EC2"/>
    <w:rsid w:val="00C02C62"/>
    <w:rsid w:val="00CF3C6C"/>
    <w:rsid w:val="00D7564E"/>
    <w:rsid w:val="00E40BE7"/>
    <w:rsid w:val="00F1403E"/>
    <w:rsid w:val="00F223D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2066"/>
  <w15:docId w15:val="{B416E8CA-89DF-437B-86CB-98196A7B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103"/>
    <w:pPr>
      <w:spacing w:line="259" w:lineRule="auto"/>
    </w:pPr>
    <w:rPr>
      <w:sz w:val="22"/>
      <w:szCs w:val="22"/>
    </w:rPr>
  </w:style>
  <w:style w:type="paragraph" w:styleId="Titolo1">
    <w:name w:val="heading 1"/>
    <w:basedOn w:val="Normale"/>
    <w:next w:val="Normale"/>
    <w:link w:val="Titolo1Carattere"/>
    <w:uiPriority w:val="9"/>
    <w:qFormat/>
    <w:rsid w:val="007131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131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13103"/>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13103"/>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13103"/>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1310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310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310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310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3103"/>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13103"/>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3103"/>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13103"/>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13103"/>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1310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310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310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3103"/>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3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310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310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310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310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3103"/>
    <w:rPr>
      <w:i/>
      <w:iCs/>
      <w:color w:val="404040" w:themeColor="text1" w:themeTint="BF"/>
    </w:rPr>
  </w:style>
  <w:style w:type="paragraph" w:styleId="Paragrafoelenco">
    <w:name w:val="List Paragraph"/>
    <w:basedOn w:val="Normale"/>
    <w:uiPriority w:val="34"/>
    <w:qFormat/>
    <w:rsid w:val="00713103"/>
    <w:pPr>
      <w:ind w:left="720"/>
      <w:contextualSpacing/>
    </w:pPr>
  </w:style>
  <w:style w:type="character" w:styleId="Enfasiintensa">
    <w:name w:val="Intense Emphasis"/>
    <w:basedOn w:val="Carpredefinitoparagrafo"/>
    <w:uiPriority w:val="21"/>
    <w:qFormat/>
    <w:rsid w:val="00713103"/>
    <w:rPr>
      <w:i/>
      <w:iCs/>
      <w:color w:val="2F5496" w:themeColor="accent1" w:themeShade="BF"/>
    </w:rPr>
  </w:style>
  <w:style w:type="paragraph" w:styleId="Citazioneintensa">
    <w:name w:val="Intense Quote"/>
    <w:basedOn w:val="Normale"/>
    <w:next w:val="Normale"/>
    <w:link w:val="CitazioneintensaCarattere"/>
    <w:uiPriority w:val="30"/>
    <w:qFormat/>
    <w:rsid w:val="00713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13103"/>
    <w:rPr>
      <w:i/>
      <w:iCs/>
      <w:color w:val="2F5496" w:themeColor="accent1" w:themeShade="BF"/>
    </w:rPr>
  </w:style>
  <w:style w:type="character" w:styleId="Riferimentointenso">
    <w:name w:val="Intense Reference"/>
    <w:basedOn w:val="Carpredefinitoparagrafo"/>
    <w:uiPriority w:val="32"/>
    <w:qFormat/>
    <w:rsid w:val="00713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897</Words>
  <Characters>5116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VERTONE TEODOSIO</dc:creator>
  <cp:keywords/>
  <dc:description/>
  <cp:lastModifiedBy>VERTONE TEODOSIO</cp:lastModifiedBy>
  <cp:revision>13</cp:revision>
  <dcterms:created xsi:type="dcterms:W3CDTF">2025-03-31T15:25:00Z</dcterms:created>
  <dcterms:modified xsi:type="dcterms:W3CDTF">2025-04-03T18:23:00Z</dcterms:modified>
</cp:coreProperties>
</file>